
<file path=[Content_Types].xml><?xml version="1.0" encoding="utf-8"?>
<Types xmlns="http://schemas.openxmlformats.org/package/2006/content-types">
  <Default Extension="emf" ContentType="image/x-emf"/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fontTable.xml" ContentType="application/vnd.openxmlformats-officedocument.wordprocessingml.fontTable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F9BC24" w14:textId="77777777" w:rsidR="001F2752" w:rsidRDefault="001F2752" w:rsidP="001F2752">
      <w:pPr>
        <w:pStyle w:val="Overskrift1"/>
        <w:jc w:val="center"/>
      </w:pPr>
    </w:p>
    <w:p w14:paraId="2B906847" w14:textId="32EB1F99" w:rsidR="001F2752" w:rsidRPr="00187FDB" w:rsidRDefault="001F2752" w:rsidP="00187FDB">
      <w:pPr>
        <w:pStyle w:val="Tittel"/>
        <w:jc w:val="center"/>
        <w:rPr>
          <w:b/>
          <w:bCs/>
          <w:sz w:val="40"/>
          <w:szCs w:val="72"/>
        </w:rPr>
      </w:pPr>
      <w:r w:rsidRPr="00187FDB">
        <w:rPr>
          <w:b/>
          <w:bCs/>
          <w:sz w:val="40"/>
          <w:szCs w:val="72"/>
        </w:rPr>
        <w:t>Rapport</w:t>
      </w:r>
      <w:r w:rsidR="00187FDB">
        <w:rPr>
          <w:b/>
          <w:bCs/>
          <w:sz w:val="40"/>
          <w:szCs w:val="72"/>
        </w:rPr>
        <w:br/>
      </w:r>
    </w:p>
    <w:p w14:paraId="5DFD391E" w14:textId="5646FA35" w:rsidR="001F2752" w:rsidRPr="00580F47" w:rsidRDefault="001F2752" w:rsidP="00187FDB">
      <w:pPr>
        <w:pStyle w:val="Tittel"/>
        <w:jc w:val="center"/>
        <w:rPr>
          <w:sz w:val="36"/>
          <w:szCs w:val="36"/>
        </w:rPr>
      </w:pPr>
      <w:r w:rsidRPr="001F2752">
        <w:t>Boligbygg</w:t>
      </w:r>
      <w:r>
        <w:t>s</w:t>
      </w:r>
      <w:r w:rsidRPr="001F2752">
        <w:t xml:space="preserve"> oppfølging av uønsket hendelse </w:t>
      </w:r>
      <w:r>
        <w:t xml:space="preserve">med fravær </w:t>
      </w:r>
      <w:r w:rsidRPr="001F2752">
        <w:t>(H1</w:t>
      </w:r>
      <w:r>
        <w:t>, H2</w:t>
      </w:r>
      <w:r w:rsidRPr="001F2752">
        <w:t>) på byggeplass</w:t>
      </w:r>
      <w:r>
        <w:rPr>
          <w:sz w:val="36"/>
          <w:szCs w:val="36"/>
        </w:rPr>
        <w:br/>
      </w:r>
    </w:p>
    <w:p w14:paraId="56851F1F" w14:textId="27E10EED" w:rsidR="001F2752" w:rsidRDefault="00EB2577" w:rsidP="001F2752">
      <w:pPr>
        <w:jc w:val="center"/>
        <w:rPr>
          <w:b/>
          <w:bCs/>
        </w:rPr>
      </w:pPr>
      <w:r>
        <w:rPr>
          <w:b/>
          <w:bCs/>
        </w:rPr>
        <w:t>Prosjekt</w:t>
      </w:r>
      <w:r w:rsidR="00610609">
        <w:rPr>
          <w:b/>
          <w:bCs/>
        </w:rPr>
        <w:t>/adresse</w:t>
      </w:r>
      <w:r>
        <w:rPr>
          <w:b/>
          <w:bCs/>
        </w:rPr>
        <w:t xml:space="preserve">: </w:t>
      </w:r>
      <w:r w:rsidR="00610609" w:rsidRPr="00610609">
        <w:rPr>
          <w:highlight w:val="yellow"/>
        </w:rPr>
        <w:t>XXXXXXXXXXXXXXX</w:t>
      </w:r>
      <w:r>
        <w:rPr>
          <w:b/>
          <w:bCs/>
        </w:rPr>
        <w:br/>
      </w:r>
      <w:r w:rsidR="001F2752">
        <w:rPr>
          <w:b/>
          <w:bCs/>
        </w:rPr>
        <w:t>Dato</w:t>
      </w:r>
      <w:r w:rsidR="00610609">
        <w:rPr>
          <w:b/>
          <w:bCs/>
        </w:rPr>
        <w:t xml:space="preserve"> for møte</w:t>
      </w:r>
      <w:r w:rsidR="001F2752">
        <w:rPr>
          <w:b/>
          <w:bCs/>
        </w:rPr>
        <w:t xml:space="preserve">: </w:t>
      </w:r>
      <w:r w:rsidR="00610609" w:rsidRPr="00610609">
        <w:rPr>
          <w:highlight w:val="yellow"/>
        </w:rPr>
        <w:t>XX.XX.XXXX</w:t>
      </w:r>
    </w:p>
    <w:p w14:paraId="4C07BF54" w14:textId="77777777" w:rsidR="001F2752" w:rsidRDefault="001F2752" w:rsidP="001F2752">
      <w:pPr>
        <w:jc w:val="center"/>
        <w:rPr>
          <w:b/>
          <w:bCs/>
        </w:rPr>
      </w:pPr>
    </w:p>
    <w:tbl>
      <w:tblPr>
        <w:tblStyle w:val="Tabellrutenett"/>
        <w:tblW w:w="0" w:type="auto"/>
        <w:tblBorders>
          <w:top w:val="dotDash" w:sz="4" w:space="0" w:color="auto"/>
          <w:left w:val="dotDash" w:sz="4" w:space="0" w:color="auto"/>
          <w:bottom w:val="dotDash" w:sz="4" w:space="0" w:color="auto"/>
          <w:right w:val="dotDash" w:sz="4" w:space="0" w:color="auto"/>
          <w:insideH w:val="dotDash" w:sz="4" w:space="0" w:color="auto"/>
          <w:insideV w:val="dotDash" w:sz="4" w:space="0" w:color="auto"/>
        </w:tblBorders>
        <w:tblLook w:val="04A0" w:firstRow="1" w:lastRow="0" w:firstColumn="1" w:lastColumn="0" w:noHBand="0" w:noVBand="1"/>
      </w:tblPr>
      <w:tblGrid>
        <w:gridCol w:w="3964"/>
        <w:gridCol w:w="5098"/>
      </w:tblGrid>
      <w:tr w:rsidR="001F2752" w14:paraId="1B5EBE9C" w14:textId="77777777" w:rsidTr="00132949">
        <w:tc>
          <w:tcPr>
            <w:tcW w:w="3964" w:type="dxa"/>
          </w:tcPr>
          <w:p w14:paraId="6043D5E7" w14:textId="77777777" w:rsidR="001F2752" w:rsidRDefault="001F2752" w:rsidP="00132949">
            <w:pPr>
              <w:rPr>
                <w:b/>
                <w:bCs/>
              </w:rPr>
            </w:pPr>
            <w:r>
              <w:rPr>
                <w:b/>
                <w:bCs/>
              </w:rPr>
              <w:t>Til stede Boligbygg (Byggherre):</w:t>
            </w:r>
          </w:p>
        </w:tc>
        <w:tc>
          <w:tcPr>
            <w:tcW w:w="5098" w:type="dxa"/>
          </w:tcPr>
          <w:p w14:paraId="2571D756" w14:textId="4EAEF508" w:rsidR="001F2752" w:rsidRDefault="001F2752" w:rsidP="00132949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Til stede </w:t>
            </w:r>
            <w:r w:rsidR="00610609" w:rsidRPr="00610609">
              <w:rPr>
                <w:b/>
                <w:bCs/>
                <w:highlight w:val="yellow"/>
              </w:rPr>
              <w:t>Leverandør</w:t>
            </w:r>
            <w:r w:rsidR="00610609">
              <w:rPr>
                <w:b/>
                <w:bCs/>
              </w:rPr>
              <w:t xml:space="preserve"> (</w:t>
            </w:r>
            <w:r>
              <w:rPr>
                <w:b/>
                <w:bCs/>
              </w:rPr>
              <w:t>Hovedbedrift</w:t>
            </w:r>
            <w:r w:rsidR="00610609">
              <w:rPr>
                <w:b/>
                <w:bCs/>
              </w:rPr>
              <w:t>)</w:t>
            </w:r>
            <w:r>
              <w:rPr>
                <w:b/>
                <w:bCs/>
              </w:rPr>
              <w:t>:</w:t>
            </w:r>
          </w:p>
        </w:tc>
      </w:tr>
      <w:tr w:rsidR="001F2752" w14:paraId="2BCC5712" w14:textId="77777777" w:rsidTr="00132949">
        <w:tc>
          <w:tcPr>
            <w:tcW w:w="3964" w:type="dxa"/>
          </w:tcPr>
          <w:p w14:paraId="1CC31B46" w14:textId="450E2FD4" w:rsidR="001F2752" w:rsidRDefault="001F2752" w:rsidP="00132949">
            <w:pPr>
              <w:rPr>
                <w:b/>
                <w:bCs/>
              </w:rPr>
            </w:pPr>
          </w:p>
        </w:tc>
        <w:tc>
          <w:tcPr>
            <w:tcW w:w="5098" w:type="dxa"/>
          </w:tcPr>
          <w:p w14:paraId="03FA138A" w14:textId="6B03B117" w:rsidR="001F2752" w:rsidRDefault="001F2752" w:rsidP="00132949">
            <w:pPr>
              <w:rPr>
                <w:b/>
                <w:bCs/>
              </w:rPr>
            </w:pPr>
          </w:p>
        </w:tc>
      </w:tr>
      <w:tr w:rsidR="001F2752" w14:paraId="6F00FDC7" w14:textId="77777777" w:rsidTr="00132949">
        <w:tc>
          <w:tcPr>
            <w:tcW w:w="3964" w:type="dxa"/>
          </w:tcPr>
          <w:p w14:paraId="59352162" w14:textId="4C4DB886" w:rsidR="001F2752" w:rsidRDefault="001F2752" w:rsidP="00132949">
            <w:pPr>
              <w:rPr>
                <w:b/>
                <w:bCs/>
              </w:rPr>
            </w:pPr>
          </w:p>
        </w:tc>
        <w:tc>
          <w:tcPr>
            <w:tcW w:w="5098" w:type="dxa"/>
          </w:tcPr>
          <w:p w14:paraId="664E9041" w14:textId="07ADAEED" w:rsidR="001F2752" w:rsidRPr="00672F58" w:rsidRDefault="001F2752" w:rsidP="00132949"/>
        </w:tc>
      </w:tr>
      <w:tr w:rsidR="001F2752" w14:paraId="4175BD4A" w14:textId="77777777" w:rsidTr="00132949">
        <w:tc>
          <w:tcPr>
            <w:tcW w:w="3964" w:type="dxa"/>
          </w:tcPr>
          <w:p w14:paraId="1414B847" w14:textId="5CACC4B8" w:rsidR="001F2752" w:rsidRDefault="001F2752" w:rsidP="00132949">
            <w:pPr>
              <w:rPr>
                <w:b/>
                <w:bCs/>
              </w:rPr>
            </w:pPr>
          </w:p>
        </w:tc>
        <w:tc>
          <w:tcPr>
            <w:tcW w:w="5098" w:type="dxa"/>
          </w:tcPr>
          <w:p w14:paraId="79EE2E5E" w14:textId="2D1C7F68" w:rsidR="001F2752" w:rsidRPr="00672F58" w:rsidRDefault="001F2752" w:rsidP="00132949"/>
        </w:tc>
      </w:tr>
      <w:tr w:rsidR="001F2752" w14:paraId="10F06463" w14:textId="77777777" w:rsidTr="00132949">
        <w:tc>
          <w:tcPr>
            <w:tcW w:w="3964" w:type="dxa"/>
          </w:tcPr>
          <w:p w14:paraId="5CEBA483" w14:textId="77777777" w:rsidR="001F2752" w:rsidRDefault="001F2752" w:rsidP="00132949"/>
        </w:tc>
        <w:tc>
          <w:tcPr>
            <w:tcW w:w="5098" w:type="dxa"/>
          </w:tcPr>
          <w:p w14:paraId="57130D41" w14:textId="77777777" w:rsidR="001F2752" w:rsidRDefault="001F2752" w:rsidP="00132949">
            <w:pPr>
              <w:rPr>
                <w:b/>
                <w:bCs/>
              </w:rPr>
            </w:pPr>
          </w:p>
        </w:tc>
      </w:tr>
    </w:tbl>
    <w:p w14:paraId="16A0C3E1" w14:textId="2FB84C47" w:rsidR="001F2752" w:rsidRPr="007E3AB1" w:rsidRDefault="001F2752" w:rsidP="001F2752">
      <w:pPr>
        <w:rPr>
          <w:b/>
          <w:bCs/>
        </w:rPr>
      </w:pPr>
      <w:r>
        <w:br/>
      </w:r>
      <w:r>
        <w:rPr>
          <w:b/>
          <w:bCs/>
        </w:rPr>
        <w:br/>
      </w:r>
    </w:p>
    <w:p w14:paraId="449E7412" w14:textId="6415249D" w:rsidR="00610609" w:rsidRDefault="001F2752" w:rsidP="001F2752">
      <w:pPr>
        <w:spacing w:after="160" w:line="278" w:lineRule="auto"/>
        <w:rPr>
          <w:highlight w:val="yellow"/>
        </w:rPr>
      </w:pPr>
      <w:r w:rsidRPr="00CC56DA">
        <w:rPr>
          <w:highlight w:val="yellow"/>
        </w:rPr>
        <w:t>Det har på kort tid vært to</w:t>
      </w:r>
      <w:r w:rsidR="00610609" w:rsidRPr="00CC56DA">
        <w:rPr>
          <w:highlight w:val="yellow"/>
        </w:rPr>
        <w:t>/flere</w:t>
      </w:r>
      <w:r w:rsidRPr="00CC56DA">
        <w:rPr>
          <w:highlight w:val="yellow"/>
        </w:rPr>
        <w:t xml:space="preserve"> skader med fravær på prosjekt </w:t>
      </w:r>
      <w:r w:rsidR="00610609" w:rsidRPr="00CC56DA">
        <w:rPr>
          <w:highlight w:val="yellow"/>
        </w:rPr>
        <w:t>XXXXXXXXXXXXXX, og Boligbygg ser behov for å følge dette opp med særmøte.</w:t>
      </w:r>
    </w:p>
    <w:p w14:paraId="7CC72F4B" w14:textId="3946AA52" w:rsidR="00CC56DA" w:rsidRPr="00CC56DA" w:rsidRDefault="00CC56DA" w:rsidP="001F2752">
      <w:pPr>
        <w:spacing w:after="160" w:line="278" w:lineRule="auto"/>
      </w:pPr>
      <w:r w:rsidRPr="00CC56DA">
        <w:t>eller</w:t>
      </w:r>
    </w:p>
    <w:p w14:paraId="66CF8C1C" w14:textId="330852D4" w:rsidR="00CC56DA" w:rsidRDefault="00CC56DA" w:rsidP="001F2752">
      <w:pPr>
        <w:spacing w:after="160" w:line="278" w:lineRule="auto"/>
      </w:pPr>
      <w:r w:rsidRPr="00CC56DA">
        <w:rPr>
          <w:highlight w:val="yellow"/>
        </w:rPr>
        <w:t>Det har skjedd en alvorlig hendelse på prosjekt XXXXXXXXXXXX, og Boligbygg ser behov for å følge dette opp med særmøte.</w:t>
      </w:r>
    </w:p>
    <w:p w14:paraId="524E6F45" w14:textId="77777777" w:rsidR="001F2752" w:rsidRPr="007E3AB1" w:rsidRDefault="001F2752" w:rsidP="001F2752">
      <w:pPr>
        <w:spacing w:after="160" w:line="278" w:lineRule="auto"/>
      </w:pPr>
    </w:p>
    <w:p w14:paraId="260F86C1" w14:textId="77777777" w:rsidR="001F2752" w:rsidRPr="008C387C" w:rsidRDefault="001F2752" w:rsidP="001F2752">
      <w:pPr>
        <w:spacing w:after="160" w:line="278" w:lineRule="auto"/>
        <w:jc w:val="center"/>
        <w:rPr>
          <w:szCs w:val="20"/>
        </w:rPr>
      </w:pPr>
      <w:r w:rsidRPr="008C387C">
        <w:rPr>
          <w:szCs w:val="20"/>
        </w:rPr>
        <w:t>«</w:t>
      </w:r>
      <w:r w:rsidRPr="008C387C">
        <w:rPr>
          <w:i/>
          <w:iCs/>
          <w:szCs w:val="20"/>
        </w:rPr>
        <w:t xml:space="preserve">Med yrkesskade menes en personskade, en sykdom eller et dødsfall som skyldes en arbeidsulykke som skjer mens medlemmet er yrkesskadedekket, se AML §§ 13-6 til 13-13. Som arbeidsulykke regnes en plutselig eller uventet ytre hending som medlemmet har vært utsatt for i arbeidet. Som arbeidsulykke regnes også en konkret tidsbegrenset ytre hending som medfører </w:t>
      </w:r>
      <w:r w:rsidRPr="008C387C">
        <w:rPr>
          <w:i/>
          <w:iCs/>
          <w:szCs w:val="20"/>
        </w:rPr>
        <w:lastRenderedPageBreak/>
        <w:t>en påkjenning eller belastning som er usedvanlig i forhold til det som er normalt i vedkommende arbeid</w:t>
      </w:r>
      <w:r w:rsidRPr="008C387C">
        <w:rPr>
          <w:szCs w:val="20"/>
        </w:rPr>
        <w:t>».</w:t>
      </w:r>
    </w:p>
    <w:p w14:paraId="3CB1680A" w14:textId="77777777" w:rsidR="001F2752" w:rsidRDefault="001F2752" w:rsidP="001F2752">
      <w:pPr>
        <w:spacing w:after="160" w:line="278" w:lineRule="auto"/>
      </w:pPr>
    </w:p>
    <w:p w14:paraId="71C5B0AF" w14:textId="77777777" w:rsidR="005B0B61" w:rsidRPr="007E3AB1" w:rsidRDefault="005B0B61" w:rsidP="001F2752">
      <w:pPr>
        <w:spacing w:after="160" w:line="278" w:lineRule="auto"/>
      </w:pPr>
    </w:p>
    <w:p w14:paraId="7CF11DDF" w14:textId="2FB2F0D8" w:rsidR="001F2752" w:rsidRPr="008C387C" w:rsidRDefault="001F2752" w:rsidP="005B0B61">
      <w:pPr>
        <w:pStyle w:val="Overskrift1"/>
        <w:numPr>
          <w:ilvl w:val="0"/>
          <w:numId w:val="6"/>
        </w:numPr>
      </w:pPr>
      <w:r w:rsidRPr="008C387C">
        <w:t>Leverandørens gjennomgang av skader</w:t>
      </w:r>
      <w:r w:rsidR="00164FD7">
        <w:br/>
      </w:r>
    </w:p>
    <w:p w14:paraId="4913F6D6" w14:textId="7F434BEA" w:rsidR="001F2752" w:rsidRPr="00164FD7" w:rsidRDefault="00A72CC8" w:rsidP="00164FD7">
      <w:pPr>
        <w:pStyle w:val="Overskrift2"/>
        <w:rPr>
          <w:rStyle w:val="Utheving"/>
          <w:color w:val="002060"/>
          <w:sz w:val="24"/>
          <w:szCs w:val="28"/>
        </w:rPr>
      </w:pPr>
      <w:r w:rsidRPr="00164FD7">
        <w:rPr>
          <w:rStyle w:val="Utheving"/>
          <w:color w:val="002060"/>
          <w:sz w:val="24"/>
          <w:szCs w:val="28"/>
          <w:highlight w:val="yellow"/>
        </w:rPr>
        <w:t>Beskrivelse av skade – hendelse XXXXXX</w:t>
      </w:r>
    </w:p>
    <w:p w14:paraId="24BE5389" w14:textId="3B974D3D" w:rsidR="001F2752" w:rsidRDefault="00CC56DA" w:rsidP="001F2752">
      <w:pPr>
        <w:spacing w:after="160" w:line="278" w:lineRule="auto"/>
      </w:pPr>
      <w:r>
        <w:t xml:space="preserve">Leverandør beskriver dette som </w:t>
      </w:r>
      <w:r w:rsidRPr="00CC56DA">
        <w:rPr>
          <w:highlight w:val="yellow"/>
        </w:rPr>
        <w:t>«XXXXXXXX»</w:t>
      </w:r>
      <w:r>
        <w:br/>
        <w:t xml:space="preserve">Hendelsen begrunnes med at: </w:t>
      </w:r>
      <w:r w:rsidRPr="00CC56DA">
        <w:rPr>
          <w:highlight w:val="yellow"/>
        </w:rPr>
        <w:t>XXXXXX</w:t>
      </w:r>
      <w:r w:rsidR="008C387C">
        <w:br/>
      </w:r>
      <w:r w:rsidR="00F413D9" w:rsidRPr="00F07DAA">
        <w:t xml:space="preserve">Dette </w:t>
      </w:r>
      <w:r w:rsidR="00F07DAA" w:rsidRPr="00F07DAA">
        <w:t>gjorde</w:t>
      </w:r>
      <w:r w:rsidR="00F413D9" w:rsidRPr="00F07DAA">
        <w:t xml:space="preserve"> </w:t>
      </w:r>
      <w:r w:rsidR="00E311A1" w:rsidRPr="00F07DAA">
        <w:t xml:space="preserve">Hovedbedrift </w:t>
      </w:r>
      <w:r w:rsidR="00F07DAA" w:rsidRPr="00F07DAA">
        <w:t>umiddelbart for</w:t>
      </w:r>
      <w:r w:rsidR="00E311A1" w:rsidRPr="00F07DAA">
        <w:t xml:space="preserve"> å </w:t>
      </w:r>
      <w:r w:rsidR="00A72CC8" w:rsidRPr="00F07DAA">
        <w:t>følge opp</w:t>
      </w:r>
      <w:r w:rsidR="001F2752" w:rsidRPr="00F07DAA">
        <w:t xml:space="preserve"> </w:t>
      </w:r>
      <w:r w:rsidRPr="00F07DAA">
        <w:t>underentreprenør/mannskap:</w:t>
      </w:r>
      <w:r w:rsidR="00F07DAA">
        <w:rPr>
          <w:rStyle w:val="Svakutheving"/>
          <w:i w:val="0"/>
          <w:iCs w:val="0"/>
          <w:color w:val="auto"/>
        </w:rPr>
        <w:t xml:space="preserve"> </w:t>
      </w:r>
      <w:r w:rsidR="004D18BC" w:rsidRPr="004A3A20">
        <w:rPr>
          <w:highlight w:val="yellow"/>
        </w:rPr>
        <w:t>for eksempel lege/legevakt, tannlege</w:t>
      </w:r>
      <w:r w:rsidR="004A3A20" w:rsidRPr="004A3A20">
        <w:rPr>
          <w:highlight w:val="yellow"/>
        </w:rPr>
        <w:t>, varslingsrutiner.</w:t>
      </w:r>
      <w:r w:rsidR="00F07DAA">
        <w:br/>
        <w:t>Disse tiltakene e</w:t>
      </w:r>
      <w:r w:rsidR="00CC7966">
        <w:t>r innført</w:t>
      </w:r>
      <w:r w:rsidR="004A3A20">
        <w:t xml:space="preserve"> etter hendelsen</w:t>
      </w:r>
      <w:r w:rsidR="00CC7966">
        <w:t xml:space="preserve">: </w:t>
      </w:r>
      <w:r w:rsidR="00CC7966" w:rsidRPr="004A3A20">
        <w:rPr>
          <w:highlight w:val="yellow"/>
        </w:rPr>
        <w:t xml:space="preserve">For eksempel endringer i rutiner, </w:t>
      </w:r>
      <w:r w:rsidR="004A3A20" w:rsidRPr="004A3A20">
        <w:rPr>
          <w:highlight w:val="yellow"/>
        </w:rPr>
        <w:t>vurdering av tilrettelagt arbeid etc.</w:t>
      </w:r>
    </w:p>
    <w:p w14:paraId="1F9808AB" w14:textId="77777777" w:rsidR="00DE13AA" w:rsidRDefault="00DE13AA" w:rsidP="001F2752">
      <w:pPr>
        <w:spacing w:after="160" w:line="278" w:lineRule="auto"/>
      </w:pPr>
    </w:p>
    <w:p w14:paraId="511E6832" w14:textId="77777777" w:rsidR="00CC56DA" w:rsidRPr="007E3AB1" w:rsidRDefault="00CC56DA" w:rsidP="001F2752">
      <w:pPr>
        <w:spacing w:after="160" w:line="278" w:lineRule="auto"/>
      </w:pPr>
    </w:p>
    <w:p w14:paraId="349787C9" w14:textId="78848DA1" w:rsidR="001F2752" w:rsidRPr="00164FD7" w:rsidRDefault="001F2752" w:rsidP="001F2752">
      <w:pPr>
        <w:spacing w:after="160" w:line="278" w:lineRule="auto"/>
        <w:rPr>
          <w:rStyle w:val="Svakutheving"/>
        </w:rPr>
      </w:pPr>
      <w:r w:rsidRPr="00164FD7">
        <w:rPr>
          <w:rStyle w:val="Svakutheving"/>
          <w:u w:val="single"/>
        </w:rPr>
        <w:t xml:space="preserve">Kommentar </w:t>
      </w:r>
      <w:r w:rsidR="004A3A20" w:rsidRPr="00164FD7">
        <w:rPr>
          <w:rStyle w:val="Svakutheving"/>
          <w:u w:val="single"/>
        </w:rPr>
        <w:t>Boligbygg</w:t>
      </w:r>
      <w:r w:rsidR="009E7625">
        <w:rPr>
          <w:rStyle w:val="Svakutheving"/>
          <w:u w:val="single"/>
        </w:rPr>
        <w:t xml:space="preserve"> </w:t>
      </w:r>
      <w:r w:rsidR="009E7625" w:rsidRPr="009E7625">
        <w:rPr>
          <w:rStyle w:val="Svakutheving"/>
          <w:highlight w:val="yellow"/>
          <w:u w:val="single"/>
        </w:rPr>
        <w:t>eksempeltekst – PL/KU/SHA fyller ut selv</w:t>
      </w:r>
      <w:r w:rsidRPr="00164FD7">
        <w:rPr>
          <w:rStyle w:val="Svakutheving"/>
        </w:rPr>
        <w:t>:</w:t>
      </w:r>
    </w:p>
    <w:p w14:paraId="3440FBC4" w14:textId="138C68E3" w:rsidR="001F2752" w:rsidRDefault="001F2752" w:rsidP="001F2752">
      <w:r w:rsidRPr="007E3AB1">
        <w:t xml:space="preserve">Gjennomgang av avvik </w:t>
      </w:r>
      <w:r w:rsidR="006110D8" w:rsidRPr="006110D8">
        <w:rPr>
          <w:highlight w:val="yellow"/>
        </w:rPr>
        <w:t>XXXXX</w:t>
      </w:r>
      <w:r w:rsidR="006110D8">
        <w:t xml:space="preserve"> </w:t>
      </w:r>
      <w:r w:rsidRPr="007E3AB1">
        <w:t xml:space="preserve">og tiltak for å hindre gjentakelse: </w:t>
      </w:r>
      <w:r>
        <w:br/>
      </w:r>
      <w:r w:rsidRPr="006110D8">
        <w:rPr>
          <w:highlight w:val="yellow"/>
        </w:rPr>
        <w:t xml:space="preserve">Rutine med å kveile opp kabler har fungert godt, </w:t>
      </w:r>
      <w:r w:rsidR="00C6776A" w:rsidRPr="006110D8">
        <w:rPr>
          <w:highlight w:val="yellow"/>
        </w:rPr>
        <w:t xml:space="preserve">og har </w:t>
      </w:r>
      <w:r w:rsidRPr="006110D8">
        <w:rPr>
          <w:highlight w:val="yellow"/>
        </w:rPr>
        <w:t xml:space="preserve">blitt fulgt opp i resten av prosjektet. Ingen gjentakende øyeskader av noen former. Personlig verneutstyr kan fremdeles bli benyttet i større grad for å forhindre andre </w:t>
      </w:r>
      <w:proofErr w:type="gramStart"/>
      <w:r w:rsidRPr="006110D8">
        <w:rPr>
          <w:highlight w:val="yellow"/>
        </w:rPr>
        <w:t>potensielle</w:t>
      </w:r>
      <w:proofErr w:type="gramEnd"/>
      <w:r w:rsidRPr="006110D8">
        <w:rPr>
          <w:highlight w:val="yellow"/>
        </w:rPr>
        <w:t xml:space="preserve"> skader. Det ble ikke vurdert alternativt arbeid, til tross for at arbeidstaker ønsket å komme tilbake til jobb. Det ble ikke </w:t>
      </w:r>
      <w:r w:rsidR="00C6776A" w:rsidRPr="006110D8">
        <w:rPr>
          <w:highlight w:val="yellow"/>
        </w:rPr>
        <w:t>under</w:t>
      </w:r>
      <w:r w:rsidRPr="006110D8">
        <w:rPr>
          <w:highlight w:val="yellow"/>
        </w:rPr>
        <w:t xml:space="preserve"> møtet etterspurt om arbeidsgiver hadde rutiner for tilrettelagt arbeid ved skader</w:t>
      </w:r>
      <w:r w:rsidR="00C6776A" w:rsidRPr="006110D8">
        <w:rPr>
          <w:highlight w:val="yellow"/>
        </w:rPr>
        <w:t>, og etterspørres derfor i denne rapporten.</w:t>
      </w:r>
    </w:p>
    <w:p w14:paraId="3C076E90" w14:textId="77777777" w:rsidR="001F2752" w:rsidRDefault="001F2752" w:rsidP="001F2752">
      <w:pPr>
        <w:spacing w:after="160" w:line="278" w:lineRule="auto"/>
      </w:pPr>
    </w:p>
    <w:p w14:paraId="180F7E4F" w14:textId="77777777" w:rsidR="005B0B61" w:rsidRPr="007E3AB1" w:rsidRDefault="005B0B61" w:rsidP="001F2752">
      <w:pPr>
        <w:spacing w:after="160" w:line="278" w:lineRule="auto"/>
      </w:pPr>
    </w:p>
    <w:p w14:paraId="5B8FC602" w14:textId="77777777" w:rsidR="004A3A20" w:rsidRPr="00164FD7" w:rsidRDefault="004A3A20" w:rsidP="00164FD7">
      <w:pPr>
        <w:pStyle w:val="Overskrift2"/>
        <w:rPr>
          <w:rStyle w:val="Utheving"/>
          <w:color w:val="002060"/>
          <w:sz w:val="24"/>
          <w:szCs w:val="28"/>
          <w:highlight w:val="yellow"/>
        </w:rPr>
      </w:pPr>
      <w:r w:rsidRPr="00164FD7">
        <w:rPr>
          <w:rStyle w:val="Utheving"/>
          <w:color w:val="002060"/>
          <w:sz w:val="24"/>
          <w:szCs w:val="28"/>
          <w:highlight w:val="yellow"/>
        </w:rPr>
        <w:t>Beskrivelse av skade – hendelse XXXXXX</w:t>
      </w:r>
    </w:p>
    <w:p w14:paraId="35AC15EA" w14:textId="77777777" w:rsidR="004A3A20" w:rsidRDefault="004A3A20" w:rsidP="004A3A20">
      <w:pPr>
        <w:spacing w:after="160" w:line="278" w:lineRule="auto"/>
      </w:pPr>
      <w:r>
        <w:t xml:space="preserve">Leverandør beskriver dette som </w:t>
      </w:r>
      <w:r w:rsidRPr="00CC56DA">
        <w:rPr>
          <w:highlight w:val="yellow"/>
        </w:rPr>
        <w:t>«XXXXXXXX»</w:t>
      </w:r>
      <w:r>
        <w:br/>
        <w:t xml:space="preserve">Hendelsen begrunnes med at: </w:t>
      </w:r>
      <w:r w:rsidRPr="00CC56DA">
        <w:rPr>
          <w:highlight w:val="yellow"/>
        </w:rPr>
        <w:t>XXXXXX</w:t>
      </w:r>
      <w:r>
        <w:br/>
      </w:r>
      <w:r w:rsidRPr="00F07DAA">
        <w:t>Dette gjorde Hovedbedrift umiddelbart for å følge opp underentreprenør/mannskap:</w:t>
      </w:r>
      <w:r>
        <w:rPr>
          <w:rStyle w:val="Svakutheving"/>
          <w:i w:val="0"/>
          <w:iCs w:val="0"/>
          <w:color w:val="auto"/>
        </w:rPr>
        <w:t xml:space="preserve"> </w:t>
      </w:r>
      <w:r w:rsidRPr="004A3A20">
        <w:rPr>
          <w:highlight w:val="yellow"/>
        </w:rPr>
        <w:t>for eksempel lege/legevakt, tannlege, varslingsrutiner.</w:t>
      </w:r>
      <w:r>
        <w:br/>
        <w:t xml:space="preserve">Disse tiltakene er innført etter hendelsen: </w:t>
      </w:r>
      <w:r w:rsidRPr="004A3A20">
        <w:rPr>
          <w:highlight w:val="yellow"/>
        </w:rPr>
        <w:t>For eksempel endringer i rutiner, vurdering av tilrettelagt arbeid etc.</w:t>
      </w:r>
    </w:p>
    <w:p w14:paraId="60249EC4" w14:textId="77777777" w:rsidR="005B0B61" w:rsidRDefault="005B0B61" w:rsidP="004A3A20">
      <w:pPr>
        <w:spacing w:after="160" w:line="278" w:lineRule="auto"/>
      </w:pPr>
    </w:p>
    <w:p w14:paraId="6CC5DDC7" w14:textId="77777777" w:rsidR="001F2752" w:rsidRPr="007E3AB1" w:rsidRDefault="001F2752" w:rsidP="001F2752">
      <w:pPr>
        <w:spacing w:after="160" w:line="278" w:lineRule="auto"/>
      </w:pPr>
    </w:p>
    <w:p w14:paraId="7F1A683B" w14:textId="77777777" w:rsidR="009E7625" w:rsidRPr="00164FD7" w:rsidRDefault="009E7625" w:rsidP="009E7625">
      <w:pPr>
        <w:spacing w:after="160" w:line="278" w:lineRule="auto"/>
        <w:rPr>
          <w:rStyle w:val="Svakutheving"/>
        </w:rPr>
      </w:pPr>
      <w:r w:rsidRPr="00164FD7">
        <w:rPr>
          <w:rStyle w:val="Svakutheving"/>
          <w:u w:val="single"/>
        </w:rPr>
        <w:lastRenderedPageBreak/>
        <w:t>Kommentar Boligbygg</w:t>
      </w:r>
      <w:r>
        <w:rPr>
          <w:rStyle w:val="Svakutheving"/>
          <w:u w:val="single"/>
        </w:rPr>
        <w:t xml:space="preserve"> </w:t>
      </w:r>
      <w:r w:rsidRPr="009E7625">
        <w:rPr>
          <w:rStyle w:val="Svakutheving"/>
          <w:highlight w:val="yellow"/>
          <w:u w:val="single"/>
        </w:rPr>
        <w:t>eksempeltekst – PL/KU/SHA fyller ut selv</w:t>
      </w:r>
      <w:r w:rsidRPr="00164FD7">
        <w:rPr>
          <w:rStyle w:val="Svakutheving"/>
        </w:rPr>
        <w:t>:</w:t>
      </w:r>
    </w:p>
    <w:p w14:paraId="32D96ED5" w14:textId="61DF3211" w:rsidR="001F2752" w:rsidRDefault="001F2752" w:rsidP="001F2752">
      <w:r w:rsidRPr="007E3AB1">
        <w:t xml:space="preserve">Gjennomgang av </w:t>
      </w:r>
      <w:r w:rsidR="006110D8">
        <w:t xml:space="preserve">hendelse </w:t>
      </w:r>
      <w:r w:rsidR="006110D8" w:rsidRPr="006110D8">
        <w:rPr>
          <w:highlight w:val="yellow"/>
        </w:rPr>
        <w:t>XXXXX</w:t>
      </w:r>
      <w:r w:rsidR="006110D8">
        <w:t xml:space="preserve"> og tilt</w:t>
      </w:r>
      <w:r w:rsidRPr="007E3AB1">
        <w:t xml:space="preserve">ak for å hindre gjentakelse: </w:t>
      </w:r>
      <w:r>
        <w:br/>
      </w:r>
      <w:r w:rsidRPr="006110D8">
        <w:rPr>
          <w:highlight w:val="yellow"/>
        </w:rPr>
        <w:t>Ingen nye liknende skader i konteinerområdet. Det er ikke gjort noen fysiske tiltak på konteinerne</w:t>
      </w:r>
      <w:r w:rsidR="00C6776A" w:rsidRPr="006110D8">
        <w:rPr>
          <w:highlight w:val="yellow"/>
        </w:rPr>
        <w:t>,</w:t>
      </w:r>
      <w:r w:rsidRPr="006110D8">
        <w:rPr>
          <w:highlight w:val="yellow"/>
        </w:rPr>
        <w:t xml:space="preserve"> og konteinerdørene har for vane å stå åpne. </w:t>
      </w:r>
      <w:r w:rsidR="009E7625">
        <w:rPr>
          <w:highlight w:val="yellow"/>
        </w:rPr>
        <w:t>Leverandør</w:t>
      </w:r>
      <w:r w:rsidRPr="006110D8">
        <w:rPr>
          <w:highlight w:val="yellow"/>
        </w:rPr>
        <w:t xml:space="preserve"> har </w:t>
      </w:r>
      <w:proofErr w:type="gramStart"/>
      <w:r w:rsidRPr="006110D8">
        <w:rPr>
          <w:highlight w:val="yellow"/>
        </w:rPr>
        <w:t>fokusert</w:t>
      </w:r>
      <w:proofErr w:type="gramEnd"/>
      <w:r w:rsidRPr="006110D8">
        <w:rPr>
          <w:highlight w:val="yellow"/>
        </w:rPr>
        <w:t xml:space="preserve"> på å løfte sikkerhetskultur og farebevissthet. Det ble ikke vurdert alternativt arbeid</w:t>
      </w:r>
      <w:r w:rsidR="00C6776A" w:rsidRPr="006110D8">
        <w:rPr>
          <w:highlight w:val="yellow"/>
        </w:rPr>
        <w:t>, og det ble ikke under møtet</w:t>
      </w:r>
      <w:r w:rsidRPr="006110D8">
        <w:rPr>
          <w:highlight w:val="yellow"/>
        </w:rPr>
        <w:t xml:space="preserve"> etterspurt om arbeidsgiver hadde rutiner for </w:t>
      </w:r>
      <w:r w:rsidR="00C6776A" w:rsidRPr="006110D8">
        <w:rPr>
          <w:highlight w:val="yellow"/>
        </w:rPr>
        <w:t>alternativt/tilrettelagt arbeid</w:t>
      </w:r>
      <w:r w:rsidRPr="006110D8">
        <w:rPr>
          <w:highlight w:val="yellow"/>
        </w:rPr>
        <w:t>.</w:t>
      </w:r>
      <w:r w:rsidR="00C6776A">
        <w:t xml:space="preserve"> </w:t>
      </w:r>
    </w:p>
    <w:p w14:paraId="5A7DBF90" w14:textId="77777777" w:rsidR="001F2752" w:rsidRDefault="001F2752" w:rsidP="001F2752">
      <w:pPr>
        <w:spacing w:after="160" w:line="278" w:lineRule="auto"/>
      </w:pPr>
    </w:p>
    <w:p w14:paraId="26804C51" w14:textId="77777777" w:rsidR="005B0B61" w:rsidRPr="007E3AB1" w:rsidRDefault="005B0B61" w:rsidP="001F2752">
      <w:pPr>
        <w:spacing w:after="160" w:line="278" w:lineRule="auto"/>
      </w:pPr>
    </w:p>
    <w:p w14:paraId="252ADD84" w14:textId="662B4BD3" w:rsidR="001F2752" w:rsidRPr="00C6776A" w:rsidRDefault="001F2752" w:rsidP="005B0B61">
      <w:pPr>
        <w:pStyle w:val="Overskrift1"/>
        <w:numPr>
          <w:ilvl w:val="0"/>
          <w:numId w:val="6"/>
        </w:numPr>
      </w:pPr>
      <w:r w:rsidRPr="00C6776A">
        <w:t>Kommentar Arbeidstilsynet</w:t>
      </w:r>
      <w:r w:rsidR="006F40A3">
        <w:t xml:space="preserve"> </w:t>
      </w:r>
    </w:p>
    <w:p w14:paraId="7880E17F" w14:textId="77777777" w:rsidR="001F2752" w:rsidRPr="007E3AB1" w:rsidRDefault="001F2752" w:rsidP="001F2752">
      <w:pPr>
        <w:spacing w:after="160" w:line="278" w:lineRule="auto"/>
      </w:pPr>
      <w:r w:rsidRPr="007E3AB1">
        <w:t xml:space="preserve">Arbeidstilsynet presiserer i kommentaren til </w:t>
      </w:r>
      <w:proofErr w:type="spellStart"/>
      <w:r w:rsidRPr="007E3AB1">
        <w:t>bhf</w:t>
      </w:r>
      <w:proofErr w:type="spellEnd"/>
      <w:r w:rsidRPr="007E3AB1">
        <w:t xml:space="preserve"> § 14, fjerde ledd at </w:t>
      </w:r>
      <w:proofErr w:type="spellStart"/>
      <w:r w:rsidRPr="007E3AB1">
        <w:t>hovedbedriften</w:t>
      </w:r>
      <w:proofErr w:type="spellEnd"/>
      <w:r w:rsidRPr="007E3AB1">
        <w:t xml:space="preserve"> har, uavhengig av byggherreforskriften, plikt til å samordne de enkelte virksomhetenes </w:t>
      </w:r>
      <w:r>
        <w:br/>
      </w:r>
      <w:r w:rsidRPr="007E3AB1">
        <w:t>helse</w:t>
      </w:r>
      <w:r>
        <w:t>-</w:t>
      </w:r>
      <w:r w:rsidRPr="007E3AB1">
        <w:t>, miljø- og sikkerhetsarbeid, og at slik samordning særlig vil være aktuell ved arbeid i felles arealer og for bruk av felles ressurser som kraner, heiser og stillaser, brakkerigg etc.</w:t>
      </w:r>
    </w:p>
    <w:p w14:paraId="0357CF75" w14:textId="77777777" w:rsidR="001F2752" w:rsidRPr="007E3AB1" w:rsidRDefault="001F2752" w:rsidP="001F2752">
      <w:pPr>
        <w:spacing w:after="160" w:line="278" w:lineRule="auto"/>
      </w:pPr>
      <w:r w:rsidRPr="007E3AB1">
        <w:t xml:space="preserve">Gjennom den koblingen som Arbeidstilsynet i sine kommentarer til IK-forskriftens § 6, første ledd </w:t>
      </w:r>
      <w:proofErr w:type="spellStart"/>
      <w:r w:rsidRPr="007E3AB1">
        <w:t>knytter</w:t>
      </w:r>
      <w:proofErr w:type="spellEnd"/>
      <w:r w:rsidRPr="007E3AB1">
        <w:t xml:space="preserve"> til </w:t>
      </w:r>
      <w:proofErr w:type="spellStart"/>
      <w:r w:rsidRPr="007E3AB1">
        <w:t>aml</w:t>
      </w:r>
      <w:proofErr w:type="spellEnd"/>
      <w:r w:rsidRPr="007E3AB1">
        <w:t xml:space="preserve"> § 2-2, legges det føringer for omfang og innhold i </w:t>
      </w:r>
      <w:proofErr w:type="spellStart"/>
      <w:r w:rsidRPr="007E3AB1">
        <w:t>hovedbedriftens</w:t>
      </w:r>
      <w:proofErr w:type="spellEnd"/>
      <w:r w:rsidRPr="007E3AB1">
        <w:t xml:space="preserve"> samordning. Arbeidstilsynet sier indirekte at samordning i </w:t>
      </w:r>
      <w:proofErr w:type="spellStart"/>
      <w:r w:rsidRPr="007E3AB1">
        <w:t>aml</w:t>
      </w:r>
      <w:proofErr w:type="spellEnd"/>
      <w:r w:rsidRPr="007E3AB1">
        <w:t xml:space="preserve"> § 2-2, andre ledd også innebærer nødvendig samordning av internkontrollrutiner.</w:t>
      </w:r>
    </w:p>
    <w:p w14:paraId="5ABE7AF8" w14:textId="77777777" w:rsidR="001F2752" w:rsidRPr="007E3AB1" w:rsidRDefault="001F2752" w:rsidP="001F2752">
      <w:pPr>
        <w:spacing w:after="160" w:line="278" w:lineRule="auto"/>
      </w:pPr>
      <w:r w:rsidRPr="007E3AB1">
        <w:t xml:space="preserve">I kommenter til </w:t>
      </w:r>
      <w:proofErr w:type="spellStart"/>
      <w:r w:rsidRPr="007E3AB1">
        <w:t>bhf</w:t>
      </w:r>
      <w:proofErr w:type="spellEnd"/>
      <w:r w:rsidRPr="007E3AB1">
        <w:t xml:space="preserve"> § 14, fjerde ledd presiserer Arbeidstilsynet at byggherrens koordinering har som hovedformål å hindre unødvendig konflikt mellom ulike virksomheter og ulike arbeidsoperasjoner. Det betyr at god koordinering reduserer behovet for samordning.</w:t>
      </w:r>
    </w:p>
    <w:p w14:paraId="4D902D74" w14:textId="06D6E123" w:rsidR="001F2752" w:rsidRPr="007E3AB1" w:rsidRDefault="001F2752" w:rsidP="001F2752">
      <w:pPr>
        <w:spacing w:after="160" w:line="278" w:lineRule="auto"/>
      </w:pPr>
      <w:r>
        <w:t>I tilfeller hvor</w:t>
      </w:r>
      <w:r w:rsidRPr="007E3AB1">
        <w:t xml:space="preserve"> det ikke er mulig å koordinere bort risiko er</w:t>
      </w:r>
      <w:r>
        <w:t xml:space="preserve"> det</w:t>
      </w:r>
      <w:r w:rsidRPr="007E3AB1">
        <w:t xml:space="preserve"> behov for samordning både av HMS-arbeidet og internkontrollen for de aktiviteter som foregår på samme sted til samme tid.</w:t>
      </w:r>
    </w:p>
    <w:p w14:paraId="2F2C9EF2" w14:textId="77777777" w:rsidR="001F2752" w:rsidRDefault="001F2752" w:rsidP="001F2752">
      <w:r w:rsidRPr="007E3AB1">
        <w:t>Hovedregelen er at alle ansatte er dekket av yrkesskadeforsikring når de er på jobb. Alle arbeidsgivere i Norge må tegne forsikring for sine ansatte.</w:t>
      </w:r>
    </w:p>
    <w:p w14:paraId="5DDA81A7" w14:textId="77777777" w:rsidR="001F2752" w:rsidRDefault="001F2752" w:rsidP="001F2752"/>
    <w:p w14:paraId="22ACD869" w14:textId="77777777" w:rsidR="001F2752" w:rsidRPr="00C6776A" w:rsidRDefault="001F2752" w:rsidP="005B0B61">
      <w:pPr>
        <w:pStyle w:val="Overskrift2"/>
        <w:rPr>
          <w:rStyle w:val="Utheving"/>
          <w:sz w:val="22"/>
          <w:szCs w:val="24"/>
        </w:rPr>
      </w:pPr>
      <w:r w:rsidRPr="00C6776A">
        <w:rPr>
          <w:rStyle w:val="Utheving"/>
          <w:sz w:val="22"/>
          <w:szCs w:val="24"/>
        </w:rPr>
        <w:t>Arbeidsgivers plikter for oppfølging av yrkesskadesaker</w:t>
      </w:r>
    </w:p>
    <w:p w14:paraId="5BF6E778" w14:textId="77777777" w:rsidR="001F2752" w:rsidRPr="007E3AB1" w:rsidRDefault="001F2752" w:rsidP="001F2752">
      <w:pPr>
        <w:spacing w:after="160" w:line="278" w:lineRule="auto"/>
      </w:pPr>
      <w:r w:rsidRPr="007E3AB1">
        <w:t>Det formelle arbeidsgiveransvaret er nedfelt i lov:</w:t>
      </w:r>
    </w:p>
    <w:p w14:paraId="2A1AD0B2" w14:textId="77777777" w:rsidR="001F2752" w:rsidRPr="007E3AB1" w:rsidRDefault="001F2752" w:rsidP="001F2752">
      <w:pPr>
        <w:numPr>
          <w:ilvl w:val="0"/>
          <w:numId w:val="4"/>
        </w:numPr>
        <w:spacing w:after="160" w:line="278" w:lineRule="auto"/>
      </w:pPr>
      <w:r w:rsidRPr="007E3AB1">
        <w:t>Arbeidsgiver plikter å tegne yrkesskadeforsikring i henhold til yrkesskadeforsikringsloven § 3. Forsikringen skal dekke både yrkesskade og yrkessykdom.</w:t>
      </w:r>
    </w:p>
    <w:p w14:paraId="61C4F7EE" w14:textId="77777777" w:rsidR="001F2752" w:rsidRPr="007E3AB1" w:rsidRDefault="001F2752" w:rsidP="001F2752">
      <w:pPr>
        <w:numPr>
          <w:ilvl w:val="0"/>
          <w:numId w:val="4"/>
        </w:numPr>
        <w:spacing w:after="160" w:line="278" w:lineRule="auto"/>
      </w:pPr>
      <w:r w:rsidRPr="007E3AB1">
        <w:t xml:space="preserve">Arbeidsgiver skal sørge for at alle personskader som oppstår under arbeid blir registrert. Det samme gjelder sykdom som skyldes arbeidet. Dette </w:t>
      </w:r>
      <w:proofErr w:type="gramStart"/>
      <w:r w:rsidRPr="007E3AB1">
        <w:t>fremgår</w:t>
      </w:r>
      <w:proofErr w:type="gramEnd"/>
      <w:r w:rsidRPr="007E3AB1">
        <w:t xml:space="preserve"> i arbeidsmiljøloven § 5.1.</w:t>
      </w:r>
    </w:p>
    <w:p w14:paraId="5C68594C" w14:textId="77777777" w:rsidR="001F2752" w:rsidRPr="007E3AB1" w:rsidRDefault="001F2752" w:rsidP="001F2752">
      <w:pPr>
        <w:numPr>
          <w:ilvl w:val="0"/>
          <w:numId w:val="4"/>
        </w:numPr>
        <w:spacing w:after="160" w:line="278" w:lineRule="auto"/>
      </w:pPr>
      <w:r w:rsidRPr="007E3AB1">
        <w:lastRenderedPageBreak/>
        <w:t>Arbeidsgiver plikter å sende skademelding til NAV når en ansatt blir påført en skade eller en sykdom som kan gi rett til yrkesskadedekning. Dette er hjemlet i folketrygdloven § 13-14.</w:t>
      </w:r>
    </w:p>
    <w:p w14:paraId="2A36B1C5" w14:textId="77777777" w:rsidR="001F2752" w:rsidRPr="007E3AB1" w:rsidRDefault="001F2752" w:rsidP="001F2752">
      <w:pPr>
        <w:numPr>
          <w:ilvl w:val="0"/>
          <w:numId w:val="4"/>
        </w:numPr>
        <w:spacing w:after="160" w:line="278" w:lineRule="auto"/>
      </w:pPr>
      <w:r w:rsidRPr="007E3AB1">
        <w:t>I henhold til arbeidsmiljøloven § 5-2 plikter arbeidsgiver å varsle arbeidstilsynet og politi ved alvorlige arbeidsulykker som medfører død eller alvorlig skade.</w:t>
      </w:r>
    </w:p>
    <w:p w14:paraId="0F4EA165" w14:textId="77777777" w:rsidR="001F2752" w:rsidRDefault="001F2752" w:rsidP="001F2752"/>
    <w:p w14:paraId="56925677" w14:textId="7239382A" w:rsidR="001F2752" w:rsidRPr="00C6776A" w:rsidRDefault="00252978" w:rsidP="005B0B61">
      <w:pPr>
        <w:pStyle w:val="Overskrift1"/>
        <w:numPr>
          <w:ilvl w:val="0"/>
          <w:numId w:val="6"/>
        </w:numPr>
      </w:pPr>
      <w:r>
        <w:t>Kommentar</w:t>
      </w:r>
      <w:r w:rsidR="001F2752" w:rsidRPr="00C6776A">
        <w:t xml:space="preserve"> Boligbygg</w:t>
      </w:r>
    </w:p>
    <w:p w14:paraId="470BE49A" w14:textId="77777777" w:rsidR="001F2752" w:rsidRPr="007E3AB1" w:rsidRDefault="001F2752" w:rsidP="001F2752">
      <w:pPr>
        <w:spacing w:after="160" w:line="278" w:lineRule="auto"/>
      </w:pPr>
      <w:r w:rsidRPr="007E3AB1">
        <w:t>Så raskt som mulig etter</w:t>
      </w:r>
      <w:r>
        <w:t xml:space="preserve"> at</w:t>
      </w:r>
      <w:r w:rsidRPr="007E3AB1">
        <w:t xml:space="preserve"> skaden oppsto, må skaden dokumenteres av lege (legevakt, fastlege, sykehus, osv.). Ikke vent og se eller tenk at «plagene går nok over». Det </w:t>
      </w:r>
      <w:r>
        <w:t xml:space="preserve">å </w:t>
      </w:r>
      <w:r w:rsidRPr="007E3AB1">
        <w:t xml:space="preserve">ikke oppsøke lege umiddelbart etter skaden, blir brukt mot </w:t>
      </w:r>
      <w:r>
        <w:t>en</w:t>
      </w:r>
      <w:r w:rsidRPr="007E3AB1">
        <w:t xml:space="preserve"> senere. Gå til lege selv om du skal inn i planlagt ferie/evt. ring legen og be om at det tas inn i legejournalen. Det blir mye vanskeligere å gå til legen dager, uker eller måneder etter hendelsen, og forklare f.eks. ryggplager med en hendelse på jobb for lenge siden. Det er vanskelig å bli trodd i ettertid, fordi skaden da kan ha skjedd på fritiden. Vær tydelig på at skaden skjedde på jobb og hva som var årsaken til skaden, slik at det noteres i legejournalen. Ved hodeskader og ryggskader skal man alltid ta kontakt med lege uansett. Dette fordi slike skader ofte først viser seg etter noe tid.</w:t>
      </w:r>
    </w:p>
    <w:p w14:paraId="2E4DCBD3" w14:textId="77777777" w:rsidR="001F2752" w:rsidRDefault="001F2752" w:rsidP="001F2752"/>
    <w:p w14:paraId="79913C5C" w14:textId="2944AF30" w:rsidR="001F2752" w:rsidRPr="00252978" w:rsidRDefault="001F2752" w:rsidP="00252978">
      <w:pPr>
        <w:pStyle w:val="Overskrift1"/>
        <w:numPr>
          <w:ilvl w:val="0"/>
          <w:numId w:val="6"/>
        </w:numPr>
      </w:pPr>
      <w:r w:rsidRPr="00252978">
        <w:t>Boligbygg ettersp</w:t>
      </w:r>
      <w:r w:rsidR="00365A7E">
        <w:t xml:space="preserve">ør </w:t>
      </w:r>
      <w:r w:rsidR="00365A7E" w:rsidRPr="00365A7E">
        <w:rPr>
          <w:highlight w:val="yellow"/>
        </w:rPr>
        <w:t>(eksempeltekst – PL/KU/SHA fyller ut selv)</w:t>
      </w:r>
      <w:r w:rsidRPr="00252978">
        <w:t xml:space="preserve"> </w:t>
      </w:r>
    </w:p>
    <w:p w14:paraId="53C5860A" w14:textId="77777777" w:rsidR="001F2752" w:rsidRPr="00F13096" w:rsidRDefault="001F2752" w:rsidP="001F2752">
      <w:pPr>
        <w:numPr>
          <w:ilvl w:val="0"/>
          <w:numId w:val="3"/>
        </w:numPr>
        <w:spacing w:after="160" w:line="278" w:lineRule="auto"/>
        <w:rPr>
          <w:highlight w:val="yellow"/>
        </w:rPr>
      </w:pPr>
      <w:r w:rsidRPr="00F13096">
        <w:rPr>
          <w:highlight w:val="yellow"/>
        </w:rPr>
        <w:t xml:space="preserve">Dokumentasjon på </w:t>
      </w:r>
      <w:proofErr w:type="spellStart"/>
      <w:r w:rsidRPr="00F13096">
        <w:rPr>
          <w:highlight w:val="yellow"/>
        </w:rPr>
        <w:t>hovedbedriftens</w:t>
      </w:r>
      <w:proofErr w:type="spellEnd"/>
      <w:r w:rsidRPr="00F13096">
        <w:rPr>
          <w:highlight w:val="yellow"/>
        </w:rPr>
        <w:t xml:space="preserve"> oppfølging av UE som er berørt av nevnte skader, for å finne tilrettelagt arbeid.</w:t>
      </w:r>
    </w:p>
    <w:p w14:paraId="5BB407C5" w14:textId="77777777" w:rsidR="001F2752" w:rsidRPr="00F13096" w:rsidRDefault="001F2752" w:rsidP="001F2752">
      <w:pPr>
        <w:numPr>
          <w:ilvl w:val="0"/>
          <w:numId w:val="3"/>
        </w:numPr>
        <w:spacing w:after="160" w:line="278" w:lineRule="auto"/>
        <w:rPr>
          <w:highlight w:val="yellow"/>
        </w:rPr>
      </w:pPr>
      <w:r w:rsidRPr="00F13096">
        <w:rPr>
          <w:highlight w:val="yellow"/>
        </w:rPr>
        <w:t xml:space="preserve">Dokumentasjon på </w:t>
      </w:r>
      <w:proofErr w:type="spellStart"/>
      <w:r w:rsidRPr="00F13096">
        <w:rPr>
          <w:highlight w:val="yellow"/>
        </w:rPr>
        <w:t>hovedbedriftens</w:t>
      </w:r>
      <w:proofErr w:type="spellEnd"/>
      <w:r w:rsidRPr="00F13096">
        <w:rPr>
          <w:highlight w:val="yellow"/>
        </w:rPr>
        <w:t xml:space="preserve"> rutiner/retningslinjer for oppfølging av skader med fravær.</w:t>
      </w:r>
    </w:p>
    <w:p w14:paraId="249AFE1D" w14:textId="2C93AA56" w:rsidR="001F2752" w:rsidRPr="007E3AB1" w:rsidRDefault="001F2752" w:rsidP="001F2752">
      <w:pPr>
        <w:numPr>
          <w:ilvl w:val="0"/>
          <w:numId w:val="3"/>
        </w:numPr>
        <w:spacing w:after="160" w:line="278" w:lineRule="auto"/>
      </w:pPr>
      <w:r w:rsidRPr="00F13096">
        <w:rPr>
          <w:highlight w:val="yellow"/>
        </w:rPr>
        <w:t xml:space="preserve">Mer </w:t>
      </w:r>
      <w:proofErr w:type="gramStart"/>
      <w:r w:rsidRPr="00F13096">
        <w:rPr>
          <w:highlight w:val="yellow"/>
        </w:rPr>
        <w:t>fokus</w:t>
      </w:r>
      <w:proofErr w:type="gramEnd"/>
      <w:r w:rsidRPr="00F13096">
        <w:rPr>
          <w:highlight w:val="yellow"/>
        </w:rPr>
        <w:t xml:space="preserve"> på oppfølging av HMS spå byggeplass og Oslomodellen, særlig med tanke på detaljplanlegging i fremdriftsplanen.</w:t>
      </w:r>
      <w:r>
        <w:t xml:space="preserve"> </w:t>
      </w:r>
    </w:p>
    <w:p w14:paraId="69136770" w14:textId="61F386FE" w:rsidR="001F2752" w:rsidRPr="00F13096" w:rsidRDefault="001F2752" w:rsidP="001F2752">
      <w:pPr>
        <w:numPr>
          <w:ilvl w:val="0"/>
          <w:numId w:val="3"/>
        </w:numPr>
        <w:spacing w:after="160" w:line="278" w:lineRule="auto"/>
        <w:rPr>
          <w:highlight w:val="yellow"/>
        </w:rPr>
      </w:pPr>
      <w:r w:rsidRPr="00F13096">
        <w:rPr>
          <w:highlight w:val="yellow"/>
        </w:rPr>
        <w:t xml:space="preserve">UE </w:t>
      </w:r>
      <w:r w:rsidR="00F13096" w:rsidRPr="00F13096">
        <w:rPr>
          <w:highlight w:val="yellow"/>
        </w:rPr>
        <w:t>sin</w:t>
      </w:r>
      <w:r w:rsidRPr="00F13096">
        <w:rPr>
          <w:highlight w:val="yellow"/>
        </w:rPr>
        <w:t xml:space="preserve"> internrutine for endringer i arbeidsbeskrivelse og tilrettelagt arbeid.</w:t>
      </w:r>
    </w:p>
    <w:p w14:paraId="287429C7" w14:textId="77777777" w:rsidR="001F2752" w:rsidRDefault="001F2752" w:rsidP="001F2752">
      <w:pPr>
        <w:numPr>
          <w:ilvl w:val="0"/>
          <w:numId w:val="3"/>
        </w:numPr>
        <w:spacing w:after="160" w:line="278" w:lineRule="auto"/>
      </w:pPr>
      <w:r>
        <w:t xml:space="preserve">Dokumentasjon på at UE har yrkesskadeforsikring. </w:t>
      </w:r>
      <w:r>
        <w:br/>
        <w:t>Boligbygg presiserer at det ikke er tilfredsstillende med yrkesskadeforsikring gjennom NAV (også omtalt som yrkesskadetrygd), da denne ikke har samme dekning som ordinær yrkesskadeforsikring.</w:t>
      </w:r>
    </w:p>
    <w:p w14:paraId="0B7374F6" w14:textId="77777777" w:rsidR="001F2752" w:rsidRDefault="001F2752" w:rsidP="001F2752"/>
    <w:p w14:paraId="675AC7A6" w14:textId="77777777" w:rsidR="001F2752" w:rsidRDefault="001F2752" w:rsidP="001F2752"/>
    <w:p w14:paraId="20AA13AF" w14:textId="77777777" w:rsidR="001F2752" w:rsidRDefault="001F2752" w:rsidP="001F2752"/>
    <w:p w14:paraId="37C1D506" w14:textId="7E82C734" w:rsidR="001F2752" w:rsidRDefault="002A0AB0" w:rsidP="00B524CD">
      <w:pPr>
        <w:pStyle w:val="Overskrift1"/>
        <w:numPr>
          <w:ilvl w:val="0"/>
          <w:numId w:val="6"/>
        </w:numPr>
      </w:pPr>
      <w:r>
        <w:lastRenderedPageBreak/>
        <w:t>Eventuelle øvrige avvik eller forbedringsområder</w:t>
      </w:r>
      <w:r w:rsidR="007A6142">
        <w:t xml:space="preserve"> </w:t>
      </w:r>
      <w:r w:rsidR="007A6142" w:rsidRPr="007A6142">
        <w:rPr>
          <w:highlight w:val="yellow"/>
        </w:rPr>
        <w:t>(eksempeltekst – PL/KU/SHA fyller ut selv)</w:t>
      </w:r>
    </w:p>
    <w:p w14:paraId="73D2527E" w14:textId="505C0373" w:rsidR="007138D2" w:rsidRDefault="007138D2" w:rsidP="007138D2">
      <w:pPr>
        <w:spacing w:after="160" w:line="278" w:lineRule="auto"/>
      </w:pPr>
      <w:r>
        <w:t>Boligbygg benytter denne anledningen til å gjøre forbedringer i hele</w:t>
      </w:r>
      <w:r w:rsidR="00633AE3">
        <w:t xml:space="preserve"> </w:t>
      </w:r>
      <w:r>
        <w:t>leverandørkjede</w:t>
      </w:r>
      <w:r w:rsidR="00633AE3">
        <w:t>n</w:t>
      </w:r>
      <w:r>
        <w:t xml:space="preserve">, og </w:t>
      </w:r>
      <w:r w:rsidR="009F21B8">
        <w:t xml:space="preserve">vi </w:t>
      </w:r>
      <w:r>
        <w:t xml:space="preserve">har derfor tatt en gjennomgang av HMSREG. </w:t>
      </w:r>
      <w:r w:rsidRPr="009F21B8">
        <w:rPr>
          <w:highlight w:val="yellow"/>
        </w:rPr>
        <w:t xml:space="preserve">Det er ikke avdekket noen vesentlige avvik i leverandørregisteret. Én underleverandør har moderate skatterestanser, og </w:t>
      </w:r>
      <w:r w:rsidR="00521423" w:rsidRPr="009F21B8">
        <w:rPr>
          <w:highlight w:val="yellow"/>
        </w:rPr>
        <w:t xml:space="preserve">i tillegg vil </w:t>
      </w:r>
      <w:r w:rsidR="00633AE3" w:rsidRPr="009F21B8">
        <w:rPr>
          <w:highlight w:val="yellow"/>
        </w:rPr>
        <w:t>Hovedbedrift</w:t>
      </w:r>
      <w:r w:rsidRPr="009F21B8">
        <w:rPr>
          <w:highlight w:val="yellow"/>
        </w:rPr>
        <w:t xml:space="preserve"> få beskjed om å følge opp </w:t>
      </w:r>
      <w:proofErr w:type="spellStart"/>
      <w:r w:rsidRPr="009F21B8">
        <w:rPr>
          <w:highlight w:val="yellow"/>
        </w:rPr>
        <w:t>StartBANK</w:t>
      </w:r>
      <w:proofErr w:type="spellEnd"/>
      <w:r w:rsidRPr="009F21B8">
        <w:rPr>
          <w:highlight w:val="yellow"/>
        </w:rPr>
        <w:t>-statusen til et par underleverandøre</w:t>
      </w:r>
      <w:r w:rsidR="00521423" w:rsidRPr="009F21B8">
        <w:rPr>
          <w:highlight w:val="yellow"/>
        </w:rPr>
        <w:t>r</w:t>
      </w:r>
      <w:r w:rsidRPr="009F21B8">
        <w:rPr>
          <w:highlight w:val="yellow"/>
        </w:rPr>
        <w:t>.</w:t>
      </w:r>
      <w:r>
        <w:t xml:space="preserve"> </w:t>
      </w:r>
      <w:r w:rsidR="00B45D16">
        <w:br/>
      </w:r>
      <w:r w:rsidR="00C768E0" w:rsidRPr="00D602D2">
        <w:rPr>
          <w:highlight w:val="yellow"/>
        </w:rPr>
        <w:t>I m</w:t>
      </w:r>
      <w:r w:rsidR="00B45D16" w:rsidRPr="00D602D2">
        <w:rPr>
          <w:highlight w:val="yellow"/>
        </w:rPr>
        <w:t>annskap</w:t>
      </w:r>
      <w:r w:rsidR="00C768E0" w:rsidRPr="00D602D2">
        <w:rPr>
          <w:highlight w:val="yellow"/>
        </w:rPr>
        <w:t>sli</w:t>
      </w:r>
      <w:r w:rsidR="00D602D2">
        <w:rPr>
          <w:highlight w:val="yellow"/>
        </w:rPr>
        <w:t>s</w:t>
      </w:r>
      <w:r w:rsidR="00C768E0" w:rsidRPr="00D602D2">
        <w:rPr>
          <w:highlight w:val="yellow"/>
        </w:rPr>
        <w:t>ten er flere</w:t>
      </w:r>
      <w:r w:rsidR="00A40704" w:rsidRPr="00D602D2">
        <w:rPr>
          <w:highlight w:val="yellow"/>
        </w:rPr>
        <w:t xml:space="preserve"> registrert i faggruppe «annet», og vi ber leverandør se til at d</w:t>
      </w:r>
      <w:r w:rsidR="00D602D2">
        <w:rPr>
          <w:highlight w:val="yellow"/>
        </w:rPr>
        <w:t>iss</w:t>
      </w:r>
      <w:r w:rsidR="00A40704" w:rsidRPr="00D602D2">
        <w:rPr>
          <w:highlight w:val="yellow"/>
        </w:rPr>
        <w:t>e endres til representativ</w:t>
      </w:r>
      <w:r w:rsidR="00D602D2">
        <w:rPr>
          <w:highlight w:val="yellow"/>
        </w:rPr>
        <w:t>e</w:t>
      </w:r>
      <w:r w:rsidR="00A40704" w:rsidRPr="00D602D2">
        <w:rPr>
          <w:highlight w:val="yellow"/>
        </w:rPr>
        <w:t xml:space="preserve"> faggruppe</w:t>
      </w:r>
      <w:r w:rsidR="00D602D2">
        <w:rPr>
          <w:highlight w:val="yellow"/>
        </w:rPr>
        <w:t>r</w:t>
      </w:r>
      <w:r w:rsidR="00A40704" w:rsidRPr="00D602D2">
        <w:rPr>
          <w:highlight w:val="yellow"/>
        </w:rPr>
        <w:t xml:space="preserve">. </w:t>
      </w:r>
      <w:r w:rsidR="002C7541" w:rsidRPr="00B32ECF">
        <w:rPr>
          <w:highlight w:val="yellow"/>
        </w:rPr>
        <w:t xml:space="preserve">Det er også registrert flere </w:t>
      </w:r>
      <w:r w:rsidR="002816EC" w:rsidRPr="00B32ECF">
        <w:rPr>
          <w:highlight w:val="yellow"/>
        </w:rPr>
        <w:t xml:space="preserve">mannskap i fagkategorier utenfor utdanningsprogrammet for bygg- og anleggsteknikk, for eksempel «industrimaler». For dette prosjekter er industrimaler ikke </w:t>
      </w:r>
      <w:r w:rsidR="00BA4DA7" w:rsidRPr="00B32ECF">
        <w:rPr>
          <w:highlight w:val="yellow"/>
        </w:rPr>
        <w:t xml:space="preserve">passende for arbeidene som skal utføres, og vi ber om at disse endres til </w:t>
      </w:r>
      <w:r w:rsidR="00B32ECF">
        <w:rPr>
          <w:highlight w:val="yellow"/>
        </w:rPr>
        <w:t>«</w:t>
      </w:r>
      <w:r w:rsidR="00BA4DA7" w:rsidRPr="00B32ECF">
        <w:rPr>
          <w:highlight w:val="yellow"/>
        </w:rPr>
        <w:t>maler</w:t>
      </w:r>
      <w:r w:rsidR="00B32ECF">
        <w:rPr>
          <w:highlight w:val="yellow"/>
        </w:rPr>
        <w:t>»</w:t>
      </w:r>
      <w:r w:rsidR="00BA4DA7" w:rsidRPr="00B32ECF">
        <w:rPr>
          <w:highlight w:val="yellow"/>
        </w:rPr>
        <w:t xml:space="preserve"> eller andre fag i utdanningsprogrammet.</w:t>
      </w:r>
      <w:r w:rsidR="00521423">
        <w:br/>
      </w:r>
      <w:r>
        <w:br/>
        <w:t>Prosjektet</w:t>
      </w:r>
      <w:r w:rsidRPr="007138D2">
        <w:t xml:space="preserve"> har totalt </w:t>
      </w:r>
      <w:r w:rsidR="00633AE3" w:rsidRPr="00633AE3">
        <w:rPr>
          <w:highlight w:val="yellow"/>
        </w:rPr>
        <w:t>XX</w:t>
      </w:r>
      <w:r w:rsidRPr="00633AE3">
        <w:rPr>
          <w:highlight w:val="yellow"/>
        </w:rPr>
        <w:t>%</w:t>
      </w:r>
      <w:r w:rsidRPr="007138D2">
        <w:t xml:space="preserve"> faglærte og </w:t>
      </w:r>
      <w:r w:rsidR="00633AE3" w:rsidRPr="00633AE3">
        <w:rPr>
          <w:highlight w:val="yellow"/>
        </w:rPr>
        <w:t>XX</w:t>
      </w:r>
      <w:r w:rsidRPr="007138D2">
        <w:t>% lærlinger</w:t>
      </w:r>
      <w:r w:rsidR="00633AE3">
        <w:t>.</w:t>
      </w:r>
    </w:p>
    <w:p w14:paraId="6C9764BF" w14:textId="77777777" w:rsidR="00633AE3" w:rsidRPr="007138D2" w:rsidRDefault="00633AE3" w:rsidP="007138D2">
      <w:pPr>
        <w:spacing w:after="160" w:line="278" w:lineRule="auto"/>
      </w:pPr>
    </w:p>
    <w:p w14:paraId="221626B7" w14:textId="3A97A664" w:rsidR="001F2752" w:rsidRDefault="001F2752" w:rsidP="001F2752">
      <w:pPr>
        <w:spacing w:after="160" w:line="278" w:lineRule="auto"/>
      </w:pPr>
      <w:r>
        <w:t xml:space="preserve">Leverandøren bes ettersende dokumentasjonen etterspurt i denne rapporten til </w:t>
      </w:r>
      <w:hyperlink r:id="rId12" w:history="1">
        <w:r w:rsidRPr="00274AD6">
          <w:rPr>
            <w:rStyle w:val="Hyperkobling"/>
          </w:rPr>
          <w:t>hmsreg@bby.oslo.kommune.no</w:t>
        </w:r>
      </w:hyperlink>
      <w:r>
        <w:t xml:space="preserve"> så fort som mulig</w:t>
      </w:r>
      <w:r w:rsidR="00D22852">
        <w:t>, og innen tre virkedager.</w:t>
      </w:r>
    </w:p>
    <w:p w14:paraId="64562A99" w14:textId="77777777" w:rsidR="00AB0F2C" w:rsidRDefault="00AB0F2C" w:rsidP="001F2752">
      <w:pPr>
        <w:spacing w:after="160" w:line="278" w:lineRule="auto"/>
      </w:pPr>
    </w:p>
    <w:p w14:paraId="0254DA24" w14:textId="5DB0AA5F" w:rsidR="00AB0F2C" w:rsidRPr="007E3AB1" w:rsidRDefault="00AB0F2C" w:rsidP="001F2752">
      <w:pPr>
        <w:spacing w:after="160" w:line="278" w:lineRule="auto"/>
      </w:pPr>
      <w:r>
        <w:t>Med vennlig hilsen</w:t>
      </w:r>
      <w:r w:rsidR="009F21B8">
        <w:br/>
      </w:r>
      <w:r w:rsidR="009F21B8" w:rsidRPr="005F2E17">
        <w:rPr>
          <w:highlight w:val="yellow"/>
        </w:rPr>
        <w:t>XXXXXXXXXXXX – PL BBY</w:t>
      </w:r>
      <w:r w:rsidR="00B32ECF" w:rsidRPr="005F2E17">
        <w:rPr>
          <w:highlight w:val="yellow"/>
        </w:rPr>
        <w:br/>
        <w:t>XXXXXXXXXXXX – KU BBY</w:t>
      </w:r>
      <w:r w:rsidRPr="005F2E17">
        <w:rPr>
          <w:highlight w:val="yellow"/>
        </w:rPr>
        <w:br/>
        <w:t>Lars Erik Sandlie – SHA</w:t>
      </w:r>
      <w:r w:rsidR="005F2E17" w:rsidRPr="005F2E17">
        <w:rPr>
          <w:highlight w:val="yellow"/>
        </w:rPr>
        <w:t xml:space="preserve"> BBY</w:t>
      </w:r>
      <w:r w:rsidR="009F21B8" w:rsidRPr="005F2E17">
        <w:rPr>
          <w:highlight w:val="yellow"/>
        </w:rPr>
        <w:br/>
        <w:t xml:space="preserve">Shpetim Halimi </w:t>
      </w:r>
      <w:r w:rsidR="005F2E17" w:rsidRPr="005F2E17">
        <w:rPr>
          <w:highlight w:val="yellow"/>
        </w:rPr>
        <w:t>–</w:t>
      </w:r>
      <w:r w:rsidR="009F21B8" w:rsidRPr="005F2E17">
        <w:rPr>
          <w:highlight w:val="yellow"/>
        </w:rPr>
        <w:t xml:space="preserve"> SHA</w:t>
      </w:r>
      <w:r w:rsidR="005F2E17" w:rsidRPr="005F2E17">
        <w:rPr>
          <w:highlight w:val="yellow"/>
        </w:rPr>
        <w:t xml:space="preserve"> BBY</w:t>
      </w:r>
      <w:r>
        <w:br/>
      </w:r>
      <w:r w:rsidRPr="009F21B8">
        <w:rPr>
          <w:b/>
          <w:bCs/>
        </w:rPr>
        <w:t>Boligbygg Oslo KF</w:t>
      </w:r>
    </w:p>
    <w:p w14:paraId="46D804A9" w14:textId="77777777" w:rsidR="001F2752" w:rsidRDefault="001F2752" w:rsidP="001F2752"/>
    <w:p w14:paraId="78EE43F0" w14:textId="77777777" w:rsidR="00FB5530" w:rsidRPr="00FB5530" w:rsidRDefault="00FB5530" w:rsidP="00FB5530">
      <w:pPr>
        <w:tabs>
          <w:tab w:val="left" w:pos="2520"/>
        </w:tabs>
      </w:pPr>
    </w:p>
    <w:sectPr w:rsidR="00FB5530" w:rsidRPr="00FB5530" w:rsidSect="00466574">
      <w:headerReference w:type="first" r:id="rId13"/>
      <w:footerReference w:type="first" r:id="rId14"/>
      <w:pgSz w:w="11906" w:h="16838"/>
      <w:pgMar w:top="1219" w:right="1338" w:bottom="2245" w:left="1298" w:header="709" w:footer="44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8C4580" w14:textId="77777777" w:rsidR="00A42A86" w:rsidRDefault="00A42A86" w:rsidP="005D093C">
      <w:pPr>
        <w:spacing w:after="0" w:line="240" w:lineRule="auto"/>
      </w:pPr>
      <w:r>
        <w:separator/>
      </w:r>
    </w:p>
  </w:endnote>
  <w:endnote w:type="continuationSeparator" w:id="0">
    <w:p w14:paraId="458A1594" w14:textId="77777777" w:rsidR="00A42A86" w:rsidRDefault="00A42A86" w:rsidP="005D09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slo Sans Office">
    <w:panose1 w:val="02000000000000000000"/>
    <w:charset w:val="00"/>
    <w:family w:val="auto"/>
    <w:pitch w:val="variable"/>
    <w:sig w:usb0="00000007" w:usb1="00000001" w:usb2="00000000" w:usb3="00000000" w:csb0="00000093" w:csb1="00000000"/>
    <w:embedRegular r:id="rId1" w:fontKey="{2DF4B46C-92DC-45DC-9838-EFEA8E363B19}"/>
    <w:embedBold r:id="rId2" w:fontKey="{2E5C52CC-36B5-4A6E-8032-CFC6A227F489}"/>
    <w:embedItalic r:id="rId3" w:fontKey="{3E47A56D-47E2-4AB1-B6B1-3F0018CEF012}"/>
    <w:embedBoldItalic r:id="rId4" w:fontKey="{5F5E8EDA-967C-4C97-B8E9-CC803CCF018F}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  <w:embedRegular r:id="rId5" w:fontKey="{A509F970-F777-47AA-8E83-9049FBE21486}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5DF466" w14:textId="77777777" w:rsidR="00D44A50" w:rsidRDefault="00D44A50" w:rsidP="00C3116A">
    <w:pPr>
      <w:pStyle w:val="Bunntekst"/>
    </w:pPr>
  </w:p>
  <w:p w14:paraId="0475C10E" w14:textId="77777777" w:rsidR="002E3185" w:rsidRPr="00C3116A" w:rsidRDefault="002E3185" w:rsidP="00C3116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7D0914" w14:textId="77777777" w:rsidR="00A42A86" w:rsidRDefault="00A42A86" w:rsidP="005D093C">
      <w:pPr>
        <w:spacing w:after="0" w:line="240" w:lineRule="auto"/>
      </w:pPr>
      <w:r>
        <w:separator/>
      </w:r>
    </w:p>
  </w:footnote>
  <w:footnote w:type="continuationSeparator" w:id="0">
    <w:p w14:paraId="729EC246" w14:textId="77777777" w:rsidR="00A42A86" w:rsidRDefault="00A42A86" w:rsidP="005D09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EF02E6" w14:textId="77777777" w:rsidR="00D44A50" w:rsidRDefault="00A67238">
    <w:pPr>
      <w:pStyle w:val="Topptekst"/>
    </w:pPr>
    <w:r>
      <w:rPr>
        <w:noProof/>
        <w:lang w:eastAsia="nb-NO"/>
      </w:rPr>
      <w:drawing>
        <wp:anchor distT="0" distB="0" distL="114300" distR="114300" simplePos="0" relativeHeight="251658240" behindDoc="1" locked="0" layoutInCell="1" allowOverlap="1" wp14:anchorId="195B9642" wp14:editId="69A033DF">
          <wp:simplePos x="0" y="0"/>
          <wp:positionH relativeFrom="page">
            <wp:posOffset>5634990</wp:posOffset>
          </wp:positionH>
          <wp:positionV relativeFrom="page">
            <wp:posOffset>612140</wp:posOffset>
          </wp:positionV>
          <wp:extent cx="1080000" cy="561600"/>
          <wp:effectExtent l="0" t="0" r="6350" b="0"/>
          <wp:wrapNone/>
          <wp:docPr id="2" name="Bild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.e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80000" cy="561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697D0A"/>
    <w:multiLevelType w:val="hybridMultilevel"/>
    <w:tmpl w:val="9EFA50E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034889"/>
    <w:multiLevelType w:val="hybridMultilevel"/>
    <w:tmpl w:val="96747152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357617"/>
    <w:multiLevelType w:val="hybridMultilevel"/>
    <w:tmpl w:val="F5C080C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8F4BF0"/>
    <w:multiLevelType w:val="multilevel"/>
    <w:tmpl w:val="EFAEA9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EFB05F0"/>
    <w:multiLevelType w:val="hybridMultilevel"/>
    <w:tmpl w:val="7D884A84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A3D1628"/>
    <w:multiLevelType w:val="hybridMultilevel"/>
    <w:tmpl w:val="690A387E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048382830">
    <w:abstractNumId w:val="4"/>
  </w:num>
  <w:num w:numId="2" w16cid:durableId="1615988525">
    <w:abstractNumId w:val="2"/>
  </w:num>
  <w:num w:numId="3" w16cid:durableId="1946031742">
    <w:abstractNumId w:val="0"/>
  </w:num>
  <w:num w:numId="4" w16cid:durableId="162353208">
    <w:abstractNumId w:val="3"/>
  </w:num>
  <w:num w:numId="5" w16cid:durableId="306012458">
    <w:abstractNumId w:val="5"/>
  </w:num>
  <w:num w:numId="6" w16cid:durableId="1870650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TrueTypeFonts/>
  <w:hideSpellingErrors/>
  <w:hideGrammaticalErrors/>
  <w:proofState w:spelling="clean" w:grammar="clean"/>
  <w:attachedTemplate r:id="rId1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0C0F"/>
    <w:rsid w:val="000119BE"/>
    <w:rsid w:val="00011CBC"/>
    <w:rsid w:val="00050C0F"/>
    <w:rsid w:val="00095EC1"/>
    <w:rsid w:val="001123F0"/>
    <w:rsid w:val="00164FD7"/>
    <w:rsid w:val="00186573"/>
    <w:rsid w:val="00187FDB"/>
    <w:rsid w:val="001F112F"/>
    <w:rsid w:val="001F18CF"/>
    <w:rsid w:val="001F2752"/>
    <w:rsid w:val="00204E86"/>
    <w:rsid w:val="00215EC0"/>
    <w:rsid w:val="00247C22"/>
    <w:rsid w:val="0025073E"/>
    <w:rsid w:val="00252978"/>
    <w:rsid w:val="0025699D"/>
    <w:rsid w:val="002816EC"/>
    <w:rsid w:val="002A0AB0"/>
    <w:rsid w:val="002C7541"/>
    <w:rsid w:val="002E3185"/>
    <w:rsid w:val="00325D57"/>
    <w:rsid w:val="00365A7E"/>
    <w:rsid w:val="003A5D6C"/>
    <w:rsid w:val="00442E77"/>
    <w:rsid w:val="00466574"/>
    <w:rsid w:val="004836DC"/>
    <w:rsid w:val="00483FE0"/>
    <w:rsid w:val="004A3A20"/>
    <w:rsid w:val="004B6945"/>
    <w:rsid w:val="004D18BC"/>
    <w:rsid w:val="005066B6"/>
    <w:rsid w:val="00521423"/>
    <w:rsid w:val="0055183B"/>
    <w:rsid w:val="00560D31"/>
    <w:rsid w:val="00567104"/>
    <w:rsid w:val="0057006B"/>
    <w:rsid w:val="005812E4"/>
    <w:rsid w:val="00595FDC"/>
    <w:rsid w:val="005A2C07"/>
    <w:rsid w:val="005A4215"/>
    <w:rsid w:val="005B0B61"/>
    <w:rsid w:val="005D093C"/>
    <w:rsid w:val="005F2E17"/>
    <w:rsid w:val="00610609"/>
    <w:rsid w:val="006110D8"/>
    <w:rsid w:val="00625440"/>
    <w:rsid w:val="00633AE3"/>
    <w:rsid w:val="00650D94"/>
    <w:rsid w:val="006E006E"/>
    <w:rsid w:val="006F40A3"/>
    <w:rsid w:val="007138D2"/>
    <w:rsid w:val="00727D7C"/>
    <w:rsid w:val="007A6142"/>
    <w:rsid w:val="007D1113"/>
    <w:rsid w:val="007E4B0D"/>
    <w:rsid w:val="007F2274"/>
    <w:rsid w:val="008C387C"/>
    <w:rsid w:val="008D5723"/>
    <w:rsid w:val="00977642"/>
    <w:rsid w:val="009E7625"/>
    <w:rsid w:val="009F21B8"/>
    <w:rsid w:val="00A0208E"/>
    <w:rsid w:val="00A40704"/>
    <w:rsid w:val="00A42A86"/>
    <w:rsid w:val="00A63656"/>
    <w:rsid w:val="00A67238"/>
    <w:rsid w:val="00A72CC8"/>
    <w:rsid w:val="00AA100D"/>
    <w:rsid w:val="00AB0F2C"/>
    <w:rsid w:val="00AE2859"/>
    <w:rsid w:val="00B10DAE"/>
    <w:rsid w:val="00B32ECF"/>
    <w:rsid w:val="00B45D16"/>
    <w:rsid w:val="00B524CD"/>
    <w:rsid w:val="00BA4DA7"/>
    <w:rsid w:val="00BF7E5B"/>
    <w:rsid w:val="00C00D56"/>
    <w:rsid w:val="00C3116A"/>
    <w:rsid w:val="00C34D94"/>
    <w:rsid w:val="00C35B5F"/>
    <w:rsid w:val="00C51925"/>
    <w:rsid w:val="00C6776A"/>
    <w:rsid w:val="00C768E0"/>
    <w:rsid w:val="00CC56DA"/>
    <w:rsid w:val="00CC7966"/>
    <w:rsid w:val="00D0757A"/>
    <w:rsid w:val="00D22852"/>
    <w:rsid w:val="00D3395E"/>
    <w:rsid w:val="00D44A50"/>
    <w:rsid w:val="00D602D2"/>
    <w:rsid w:val="00D8326C"/>
    <w:rsid w:val="00DB064E"/>
    <w:rsid w:val="00DE13AA"/>
    <w:rsid w:val="00E311A1"/>
    <w:rsid w:val="00E51F3C"/>
    <w:rsid w:val="00EB2577"/>
    <w:rsid w:val="00F07DAA"/>
    <w:rsid w:val="00F13096"/>
    <w:rsid w:val="00F413D9"/>
    <w:rsid w:val="00FB5530"/>
    <w:rsid w:val="00FC72AE"/>
    <w:rsid w:val="00FD2C59"/>
    <w:rsid w:val="00FD63D2"/>
    <w:rsid w:val="00FD7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93F890"/>
  <w15:docId w15:val="{FDCA426D-F147-497E-BE84-CECCC54A4E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7882"/>
    <w:pPr>
      <w:spacing w:after="280" w:line="264" w:lineRule="auto"/>
    </w:pPr>
    <w:rPr>
      <w:sz w:val="20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1F112F"/>
    <w:pPr>
      <w:keepNext/>
      <w:keepLines/>
      <w:spacing w:after="120" w:line="240" w:lineRule="auto"/>
      <w:outlineLvl w:val="0"/>
    </w:pPr>
    <w:rPr>
      <w:rFonts w:asciiTheme="majorHAnsi" w:eastAsiaTheme="majorEastAsia" w:hAnsiTheme="majorHAnsi" w:cstheme="majorBidi"/>
      <w:color w:val="2A2859" w:themeColor="text2"/>
      <w:sz w:val="28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qFormat/>
    <w:rsid w:val="006E006E"/>
    <w:pPr>
      <w:keepNext/>
      <w:keepLines/>
      <w:spacing w:after="0"/>
      <w:outlineLvl w:val="1"/>
    </w:pPr>
    <w:rPr>
      <w:rFonts w:asciiTheme="majorHAnsi" w:eastAsiaTheme="majorEastAsia" w:hAnsiTheme="majorHAnsi" w:cstheme="majorBidi"/>
      <w:b/>
      <w:color w:val="000000" w:themeColor="text1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1F275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12522" w:themeColor="accent1" w:themeShade="7F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1F275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23833" w:themeColor="accent1" w:themeShade="BF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FD7882"/>
    <w:rPr>
      <w:rFonts w:asciiTheme="majorHAnsi" w:eastAsiaTheme="majorEastAsia" w:hAnsiTheme="majorHAnsi" w:cstheme="majorBidi"/>
      <w:color w:val="2A2859" w:themeColor="text2"/>
      <w:sz w:val="28"/>
      <w:szCs w:val="32"/>
    </w:rPr>
  </w:style>
  <w:style w:type="table" w:styleId="Tabellrutenett">
    <w:name w:val="Table Grid"/>
    <w:basedOn w:val="Vanligtabell"/>
    <w:uiPriority w:val="39"/>
    <w:rsid w:val="00C519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pptekst">
    <w:name w:val="header"/>
    <w:basedOn w:val="Normal"/>
    <w:link w:val="TopptekstTegn"/>
    <w:uiPriority w:val="99"/>
    <w:semiHidden/>
    <w:rsid w:val="005D09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semiHidden/>
    <w:rsid w:val="00FD7882"/>
    <w:rPr>
      <w:sz w:val="20"/>
    </w:rPr>
  </w:style>
  <w:style w:type="paragraph" w:styleId="Bunntekst">
    <w:name w:val="footer"/>
    <w:basedOn w:val="Normal"/>
    <w:link w:val="BunntekstTegn"/>
    <w:uiPriority w:val="99"/>
    <w:semiHidden/>
    <w:rsid w:val="005D093C"/>
    <w:pPr>
      <w:tabs>
        <w:tab w:val="center" w:pos="4536"/>
        <w:tab w:val="right" w:pos="9072"/>
      </w:tabs>
      <w:spacing w:after="0" w:line="240" w:lineRule="auto"/>
    </w:pPr>
    <w:rPr>
      <w:color w:val="2A2859" w:themeColor="text2"/>
      <w:sz w:val="16"/>
    </w:rPr>
  </w:style>
  <w:style w:type="character" w:customStyle="1" w:styleId="BunntekstTegn">
    <w:name w:val="Bunntekst Tegn"/>
    <w:basedOn w:val="Standardskriftforavsnitt"/>
    <w:link w:val="Bunntekst"/>
    <w:uiPriority w:val="99"/>
    <w:semiHidden/>
    <w:rsid w:val="00FD7882"/>
    <w:rPr>
      <w:color w:val="2A2859" w:themeColor="text2"/>
      <w:sz w:val="16"/>
    </w:rPr>
  </w:style>
  <w:style w:type="character" w:styleId="Sterk">
    <w:name w:val="Strong"/>
    <w:basedOn w:val="Standardskriftforavsnitt"/>
    <w:uiPriority w:val="22"/>
    <w:qFormat/>
    <w:rsid w:val="005D093C"/>
    <w:rPr>
      <w:b/>
      <w:bCs/>
    </w:rPr>
  </w:style>
  <w:style w:type="paragraph" w:styleId="Tittel">
    <w:name w:val="Title"/>
    <w:basedOn w:val="Normal"/>
    <w:next w:val="Normal"/>
    <w:link w:val="TittelTegn"/>
    <w:uiPriority w:val="10"/>
    <w:qFormat/>
    <w:rsid w:val="005D093C"/>
    <w:pPr>
      <w:spacing w:after="0" w:line="240" w:lineRule="auto"/>
      <w:contextualSpacing/>
    </w:pPr>
    <w:rPr>
      <w:rFonts w:asciiTheme="majorHAnsi" w:eastAsiaTheme="majorEastAsia" w:hAnsiTheme="majorHAnsi" w:cstheme="majorBidi"/>
      <w:color w:val="2A2859" w:themeColor="text2"/>
      <w:spacing w:val="-10"/>
      <w:kern w:val="28"/>
      <w:sz w:val="38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FD7882"/>
    <w:rPr>
      <w:rFonts w:asciiTheme="majorHAnsi" w:eastAsiaTheme="majorEastAsia" w:hAnsiTheme="majorHAnsi" w:cstheme="majorBidi"/>
      <w:color w:val="2A2859" w:themeColor="text2"/>
      <w:spacing w:val="-10"/>
      <w:kern w:val="28"/>
      <w:sz w:val="38"/>
      <w:szCs w:val="56"/>
    </w:rPr>
  </w:style>
  <w:style w:type="paragraph" w:styleId="Ingenmellomrom">
    <w:name w:val="No Spacing"/>
    <w:uiPriority w:val="1"/>
    <w:qFormat/>
    <w:rsid w:val="000119BE"/>
    <w:pPr>
      <w:spacing w:after="0" w:line="264" w:lineRule="auto"/>
    </w:pPr>
    <w:rPr>
      <w:sz w:val="20"/>
    </w:rPr>
  </w:style>
  <w:style w:type="character" w:styleId="Plassholdertekst">
    <w:name w:val="Placeholder Text"/>
    <w:basedOn w:val="Standardskriftforavsnitt"/>
    <w:uiPriority w:val="99"/>
    <w:semiHidden/>
    <w:rsid w:val="000119BE"/>
    <w:rPr>
      <w:color w:val="808080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095EC1"/>
    <w:pPr>
      <w:numPr>
        <w:ilvl w:val="1"/>
      </w:numPr>
      <w:spacing w:after="0"/>
    </w:pPr>
    <w:rPr>
      <w:rFonts w:eastAsiaTheme="minorEastAsia"/>
      <w:b/>
      <w:color w:val="2A2859" w:themeColor="text2"/>
      <w:sz w:val="22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FD7882"/>
    <w:rPr>
      <w:rFonts w:eastAsiaTheme="minorEastAsia"/>
      <w:b/>
      <w:color w:val="2A2859" w:themeColor="text2"/>
    </w:rPr>
  </w:style>
  <w:style w:type="paragraph" w:customStyle="1" w:styleId="Referanserbrev">
    <w:name w:val="Referanser brev"/>
    <w:basedOn w:val="Normal"/>
    <w:qFormat/>
    <w:rsid w:val="00095EC1"/>
    <w:pPr>
      <w:spacing w:after="0" w:line="240" w:lineRule="auto"/>
    </w:pPr>
    <w:rPr>
      <w:sz w:val="16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FD7882"/>
    <w:rPr>
      <w:rFonts w:asciiTheme="majorHAnsi" w:eastAsiaTheme="majorEastAsia" w:hAnsiTheme="majorHAnsi" w:cstheme="majorBidi"/>
      <w:b/>
      <w:color w:val="000000" w:themeColor="text1"/>
      <w:sz w:val="20"/>
      <w:szCs w:val="26"/>
    </w:rPr>
  </w:style>
  <w:style w:type="table" w:customStyle="1" w:styleId="Creunaenkel">
    <w:name w:val="Creuna enkel"/>
    <w:basedOn w:val="Vanligtabell"/>
    <w:uiPriority w:val="99"/>
    <w:rsid w:val="006E006E"/>
    <w:pPr>
      <w:spacing w:after="0" w:line="240" w:lineRule="auto"/>
    </w:pPr>
    <w:rPr>
      <w:color w:val="030303"/>
      <w:sz w:val="20"/>
      <w:szCs w:val="21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cPr>
      <w:shd w:val="clear" w:color="auto" w:fill="auto"/>
      <w:tcMar>
        <w:top w:w="57" w:type="dxa"/>
        <w:bottom w:w="57" w:type="dxa"/>
      </w:tcMar>
    </w:tcPr>
    <w:tblStylePr w:type="firstRow">
      <w:rPr>
        <w:rFonts w:asciiTheme="majorHAnsi" w:hAnsiTheme="majorHAnsi"/>
        <w:color w:val="FFFFFF"/>
        <w:sz w:val="20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single" w:sz="4" w:space="0" w:color="FFFFFF" w:themeColor="background1"/>
          <w:tl2br w:val="nil"/>
          <w:tr2bl w:val="nil"/>
        </w:tcBorders>
        <w:shd w:val="clear" w:color="auto" w:fill="000000" w:themeFill="text1"/>
      </w:tcPr>
    </w:tblStylePr>
  </w:style>
  <w:style w:type="paragraph" w:customStyle="1" w:styleId="Kopiogvedlegg">
    <w:name w:val="Kopi og vedlegg"/>
    <w:basedOn w:val="Normal"/>
    <w:semiHidden/>
    <w:rsid w:val="00FD7882"/>
    <w:pPr>
      <w:spacing w:after="0"/>
    </w:pPr>
    <w:rPr>
      <w:sz w:val="16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1F18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1F18CF"/>
    <w:rPr>
      <w:rFonts w:ascii="Tahoma" w:hAnsi="Tahoma" w:cs="Tahoma"/>
      <w:sz w:val="16"/>
      <w:szCs w:val="16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1F2752"/>
    <w:rPr>
      <w:rFonts w:asciiTheme="majorHAnsi" w:eastAsiaTheme="majorEastAsia" w:hAnsiTheme="majorHAnsi" w:cstheme="majorBidi"/>
      <w:color w:val="012522" w:themeColor="accent1" w:themeShade="7F"/>
      <w:sz w:val="24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1F2752"/>
    <w:rPr>
      <w:rFonts w:asciiTheme="majorHAnsi" w:eastAsiaTheme="majorEastAsia" w:hAnsiTheme="majorHAnsi" w:cstheme="majorBidi"/>
      <w:i/>
      <w:iCs/>
      <w:color w:val="023833" w:themeColor="accent1" w:themeShade="BF"/>
      <w:sz w:val="20"/>
    </w:rPr>
  </w:style>
  <w:style w:type="character" w:styleId="Hyperkobling">
    <w:name w:val="Hyperlink"/>
    <w:basedOn w:val="Standardskriftforavsnitt"/>
    <w:uiPriority w:val="99"/>
    <w:unhideWhenUsed/>
    <w:rsid w:val="001F2752"/>
    <w:rPr>
      <w:color w:val="000000" w:themeColor="hyperlink"/>
      <w:u w:val="single"/>
    </w:rPr>
  </w:style>
  <w:style w:type="character" w:styleId="Svakutheving">
    <w:name w:val="Subtle Emphasis"/>
    <w:basedOn w:val="Standardskriftforavsnitt"/>
    <w:uiPriority w:val="19"/>
    <w:qFormat/>
    <w:rsid w:val="008C387C"/>
    <w:rPr>
      <w:i/>
      <w:iCs/>
      <w:color w:val="404040" w:themeColor="text1" w:themeTint="BF"/>
    </w:rPr>
  </w:style>
  <w:style w:type="character" w:styleId="Utheving">
    <w:name w:val="Emphasis"/>
    <w:basedOn w:val="Standardskriftforavsnitt"/>
    <w:uiPriority w:val="20"/>
    <w:qFormat/>
    <w:rsid w:val="008C387C"/>
    <w:rPr>
      <w:i/>
      <w:iCs/>
    </w:rPr>
  </w:style>
  <w:style w:type="paragraph" w:styleId="Listeavsnitt">
    <w:name w:val="List Paragraph"/>
    <w:basedOn w:val="Normal"/>
    <w:uiPriority w:val="34"/>
    <w:qFormat/>
    <w:rsid w:val="005066B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746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4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hmsreg@bby.oslo.kommune.no" TargetMode="External"/><Relationship Id="rId17" Type="http://schemas.openxmlformats.org/officeDocument/2006/relationships/customXml" Target="../customXml/item6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14" Type="http://schemas.openxmlformats.org/officeDocument/2006/relationships/footer" Target="footer1.xml"/><Relationship Id="rId9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Code\SiteOrder\OfficeMaler\A4-tomt-dokument.dotx" TargetMode="External"/></Relationships>
</file>

<file path=word/theme/theme1.xml><?xml version="1.0" encoding="utf-8"?>
<a:theme xmlns:a="http://schemas.openxmlformats.org/drawingml/2006/main" name="Office-tema">
  <a:themeElements>
    <a:clrScheme name="Oslo Kommune">
      <a:dk1>
        <a:srgbClr val="000000"/>
      </a:dk1>
      <a:lt1>
        <a:srgbClr val="FFFFFF"/>
      </a:lt1>
      <a:dk2>
        <a:srgbClr val="2A2859"/>
      </a:dk2>
      <a:lt2>
        <a:srgbClr val="F8F0DD"/>
      </a:lt2>
      <a:accent1>
        <a:srgbClr val="034B45"/>
      </a:accent1>
      <a:accent2>
        <a:srgbClr val="4EF8B6"/>
      </a:accent2>
      <a:accent3>
        <a:srgbClr val="C7F6C9"/>
      </a:accent3>
      <a:accent4>
        <a:srgbClr val="6FE9FF"/>
      </a:accent4>
      <a:accent5>
        <a:srgbClr val="FF8274"/>
      </a:accent5>
      <a:accent6>
        <a:srgbClr val="F9C66B"/>
      </a:accent6>
      <a:hlink>
        <a:srgbClr val="000000"/>
      </a:hlink>
      <a:folHlink>
        <a:srgbClr val="000000"/>
      </a:folHlink>
    </a:clrScheme>
    <a:fontScheme name="Oslo Sans Office">
      <a:majorFont>
        <a:latin typeface="Oslo Sans Office"/>
        <a:ea typeface=""/>
        <a:cs typeface=""/>
      </a:majorFont>
      <a:minorFont>
        <a:latin typeface="Oslo Sans Office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BAC5BD353099945B98EE37D89D78A7B" ma:contentTypeVersion="11" ma:contentTypeDescription="Opprett et nytt dokument." ma:contentTypeScope="" ma:versionID="a930c3ad496bd1fe299b14b727978182">
  <xsd:schema xmlns:xsd="http://www.w3.org/2001/XMLSchema" xmlns:xs="http://www.w3.org/2001/XMLSchema" xmlns:p="http://schemas.microsoft.com/office/2006/metadata/properties" xmlns:ns2="2d4f93ca-9487-45f9-942f-2b0d7d9454f7" targetNamespace="http://schemas.microsoft.com/office/2006/metadata/properties" ma:root="true" ma:fieldsID="6d969ff7fc478dd44fcfd7c4644ff6d3" ns2:_="">
    <xsd:import namespace="2d4f93ca-9487-45f9-942f-2b0d7d9454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4f93ca-9487-45f9-942f-2b0d7d9454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emerkelapper" ma:readOnly="false" ma:fieldId="{5cf76f15-5ced-4ddc-b409-7134ff3c332f}" ma:taxonomyMulti="true" ma:sspId="c528fd71-ad7b-48f8-811b-c0b5643803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SharedContentType xmlns="Microsoft.SharePoint.Taxonomy.ContentTypeSync" SourceId="c528fd71-ad7b-48f8-811b-c0b5643803ab" ContentTypeId="0x01010016F48F0717DDBC43A26F9C4EC94D925E" PreviousValue="false"/>
</file>

<file path=customXml/item5.xml><?xml version="1.0" encoding="utf-8"?>
<root>
</root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d4f93ca-9487-45f9-942f-2b0d7d9454f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3511432-ABDD-4B96-9487-F64BD9797C3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FE73971-7E52-43FF-8BD5-3784E4293A23}"/>
</file>

<file path=customXml/itemProps3.xml><?xml version="1.0" encoding="utf-8"?>
<ds:datastoreItem xmlns:ds="http://schemas.openxmlformats.org/officeDocument/2006/customXml" ds:itemID="{54649C22-66ED-4242-90D6-4E0B52FB5EA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BAF3CDE-A0B8-4AE7-9D9D-7AB6637B16CE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EF2AC1A3-F3AD-4EAF-9E2E-E2FB94C30E62}">
  <ds:schemaRefs/>
</ds:datastoreItem>
</file>

<file path=customXml/itemProps6.xml><?xml version="1.0" encoding="utf-8"?>
<ds:datastoreItem xmlns:ds="http://schemas.openxmlformats.org/officeDocument/2006/customXml" ds:itemID="{1DD273BA-8225-4608-A84F-642C7FC7965F}"/>
</file>

<file path=docProps/app.xml><?xml version="1.0" encoding="utf-8"?>
<Properties xmlns="http://schemas.openxmlformats.org/officeDocument/2006/extended-properties" xmlns:vt="http://schemas.openxmlformats.org/officeDocument/2006/docPropsVTypes">
  <Template>A4-tomt-dokument.dotx</Template>
  <TotalTime>90</TotalTime>
  <Pages>5</Pages>
  <Words>1240</Words>
  <Characters>6573</Characters>
  <Application>Microsoft Office Word</Application>
  <DocSecurity>0</DocSecurity>
  <Lines>54</Lines>
  <Paragraphs>15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Oslo kommune</Company>
  <LinksUpToDate>false</LinksUpToDate>
  <CharactersWithSpaces>7798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Meld inn i Domenet</dc:creator>
  <cp:lastModifiedBy>Rikke Heggland Været</cp:lastModifiedBy>
  <cp:revision>50</cp:revision>
  <cp:lastPrinted>2025-02-18T18:23:00Z</cp:lastPrinted>
  <dcterms:created xsi:type="dcterms:W3CDTF">2021-02-08T19:42:00Z</dcterms:created>
  <dcterms:modified xsi:type="dcterms:W3CDTF">2025-02-19T09:58:00Z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icrosoft Theme">
    <vt:lpwstr>Selmer 011</vt:lpwstr>
  </property>
  <property fmtid="{D5CDD505-2E9C-101B-9397-08002B2CF9AE}" pid="3" name="ContentTypeId">
    <vt:lpwstr>0x0101002BAC5BD353099945B98EE37D89D78A7B</vt:lpwstr>
  </property>
  <property fmtid="{D5CDD505-2E9C-101B-9397-08002B2CF9AE}" pid="4" name="MediaServiceImageTags">
    <vt:lpwstr/>
  </property>
</Properties>
</file>